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BE" w:rsidRPr="004E4EBE" w:rsidRDefault="004E4EBE" w:rsidP="004E4E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E4EBE">
        <w:rPr>
          <w:rFonts w:ascii="Times New Roman" w:hAnsi="Times New Roman" w:cs="Times New Roman"/>
        </w:rPr>
        <w:t>Нормативы объема медицинской помощи</w:t>
      </w:r>
    </w:p>
    <w:p w:rsidR="004E4EBE" w:rsidRPr="004E4EBE" w:rsidRDefault="004E4EBE" w:rsidP="004E4EBE">
      <w:pPr>
        <w:pStyle w:val="ConsPlusNormal"/>
        <w:jc w:val="both"/>
        <w:rPr>
          <w:rFonts w:ascii="Times New Roman" w:hAnsi="Times New Roman" w:cs="Times New Roman"/>
        </w:rPr>
      </w:pPr>
    </w:p>
    <w:p w:rsidR="004E4EBE" w:rsidRPr="004E4EBE" w:rsidRDefault="004E4EBE" w:rsidP="004E4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EBE">
        <w:rPr>
          <w:rFonts w:ascii="Times New Roman" w:hAnsi="Times New Roman" w:cs="Times New Roman"/>
        </w:rPr>
        <w:t>6.1. Территориальная программа разработана на основе средних нормативов объемов медицинской помощи, установленных Программой государственных гарантий, по профилям отделений стационара и врачебным специальностям в амбулаторно-поликлинических учреждениях, а также на основе численности населения, подлежащего обязательному медицинскому страхованию в Кемеровской области. Объемы бесплатной медицинской помощи определяются с учетом особенностей половозрастного состава, уровня и структуры заболеваемости населения Кемеровской области, климатогеографических условий региона и транспортной доступности медицинских организаций.</w:t>
      </w:r>
    </w:p>
    <w:p w:rsidR="004E4EBE" w:rsidRPr="004E4EBE" w:rsidRDefault="004E4EBE" w:rsidP="004E4E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4EBE">
        <w:rPr>
          <w:rFonts w:ascii="Times New Roman" w:hAnsi="Times New Roman" w:cs="Times New Roman"/>
        </w:rPr>
        <w:t>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год, по территориальной программе ОМС - в расчете на 1 застрахованное лицо.</w:t>
      </w:r>
    </w:p>
    <w:p w:rsidR="004E4EBE" w:rsidRPr="004E4EBE" w:rsidRDefault="004E4EBE" w:rsidP="004E4EBE">
      <w:pPr>
        <w:pStyle w:val="ConsPlusNormal"/>
        <w:jc w:val="both"/>
        <w:rPr>
          <w:rFonts w:ascii="Times New Roman" w:hAnsi="Times New Roman" w:cs="Times New Roman"/>
        </w:rPr>
      </w:pPr>
    </w:p>
    <w:p w:rsidR="004E4EBE" w:rsidRPr="004E4EBE" w:rsidRDefault="004E4EBE" w:rsidP="004E4EBE">
      <w:pPr>
        <w:pStyle w:val="ConsPlusNormal"/>
        <w:jc w:val="center"/>
        <w:rPr>
          <w:rFonts w:ascii="Times New Roman" w:hAnsi="Times New Roman" w:cs="Times New Roman"/>
        </w:rPr>
      </w:pPr>
      <w:r w:rsidRPr="004E4EBE">
        <w:rPr>
          <w:rFonts w:ascii="Times New Roman" w:hAnsi="Times New Roman" w:cs="Times New Roman"/>
        </w:rPr>
        <w:t>6.2. Нормативы объема бесплатной медицинской помощи</w:t>
      </w:r>
    </w:p>
    <w:p w:rsidR="004E4EBE" w:rsidRPr="004E4EBE" w:rsidRDefault="004E4EBE" w:rsidP="004E4E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1701"/>
        <w:gridCol w:w="1020"/>
        <w:gridCol w:w="1020"/>
        <w:gridCol w:w="1077"/>
      </w:tblGrid>
      <w:tr w:rsidR="004E4EBE" w:rsidRPr="004E4EBE" w:rsidTr="00744238">
        <w:tc>
          <w:tcPr>
            <w:tcW w:w="4195" w:type="dxa"/>
            <w:vMerge w:val="restart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Виды медицинской помощи</w:t>
            </w:r>
          </w:p>
        </w:tc>
        <w:tc>
          <w:tcPr>
            <w:tcW w:w="1701" w:type="dxa"/>
            <w:vMerge w:val="restart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7" w:type="dxa"/>
            <w:gridSpan w:val="3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В том числе в медицинских организациях</w:t>
            </w:r>
          </w:p>
        </w:tc>
      </w:tr>
      <w:tr w:rsidR="004E4EBE" w:rsidRPr="004E4EBE" w:rsidTr="00744238">
        <w:tc>
          <w:tcPr>
            <w:tcW w:w="4195" w:type="dxa"/>
            <w:vMerge/>
          </w:tcPr>
          <w:p w:rsidR="004E4EBE" w:rsidRPr="004E4EBE" w:rsidRDefault="004E4EBE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4EBE" w:rsidRPr="004E4EBE" w:rsidRDefault="004E4EBE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2021 год</w:t>
            </w:r>
          </w:p>
        </w:tc>
      </w:tr>
      <w:tr w:rsidR="004E4EBE" w:rsidRPr="004E4EBE" w:rsidTr="00744238">
        <w:tc>
          <w:tcPr>
            <w:tcW w:w="4195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5</w:t>
            </w:r>
          </w:p>
        </w:tc>
      </w:tr>
      <w:tr w:rsidR="004E4EBE" w:rsidRPr="004E4EBE" w:rsidTr="00744238">
        <w:tc>
          <w:tcPr>
            <w:tcW w:w="4195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1. Скорая медицинская помощь вне медицинской организации, включая медицинскую эвакуацию, в том числе:</w:t>
            </w:r>
          </w:p>
        </w:tc>
        <w:tc>
          <w:tcPr>
            <w:tcW w:w="1701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4EBE" w:rsidRPr="004E4EBE" w:rsidTr="00744238">
        <w:tc>
          <w:tcPr>
            <w:tcW w:w="4195" w:type="dxa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1.1.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вызовов на 1 жителя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0,018</w:t>
            </w:r>
          </w:p>
        </w:tc>
      </w:tr>
      <w:tr w:rsidR="004E4EBE" w:rsidRPr="004E4EBE" w:rsidTr="00744238">
        <w:tc>
          <w:tcPr>
            <w:tcW w:w="4195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1.2. В рамках территориальной программы ОМС</w:t>
            </w:r>
          </w:p>
        </w:tc>
        <w:tc>
          <w:tcPr>
            <w:tcW w:w="1701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вызовов на 1 застрахованное лицо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0,29</w:t>
            </w:r>
          </w:p>
        </w:tc>
      </w:tr>
      <w:tr w:rsidR="004E4EBE" w:rsidRPr="004E4EBE" w:rsidTr="00744238">
        <w:tc>
          <w:tcPr>
            <w:tcW w:w="4195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4E4EBE">
              <w:rPr>
                <w:rFonts w:ascii="Times New Roman" w:hAnsi="Times New Roman" w:cs="Times New Roman"/>
              </w:rPr>
              <w:t>Медицинская помощь в амбулаторных условиях, оказываемая с профилактическими и иными целями (включая посещения, связанные с профилактическими мероприятиями,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протезирования), в том числе:</w:t>
            </w:r>
            <w:proofErr w:type="gramEnd"/>
          </w:p>
        </w:tc>
        <w:tc>
          <w:tcPr>
            <w:tcW w:w="1701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4EBE" w:rsidRPr="004E4EBE" w:rsidTr="00744238">
        <w:tc>
          <w:tcPr>
            <w:tcW w:w="4195" w:type="dxa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2.1. За счет средств областного бюджета (включая посещения по оказанию паллиативной медицинской помощи в амбулаторных условиях, в том числе на дому)</w:t>
            </w:r>
          </w:p>
        </w:tc>
        <w:tc>
          <w:tcPr>
            <w:tcW w:w="1701" w:type="dxa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посещений на 1 жителя</w:t>
            </w:r>
          </w:p>
        </w:tc>
        <w:tc>
          <w:tcPr>
            <w:tcW w:w="1020" w:type="dxa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20" w:type="dxa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77" w:type="dxa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0,73</w:t>
            </w:r>
          </w:p>
        </w:tc>
      </w:tr>
      <w:tr w:rsidR="004E4EBE" w:rsidRPr="004E4EBE" w:rsidTr="00744238">
        <w:tc>
          <w:tcPr>
            <w:tcW w:w="4195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2.2. В рамках территориальной программы ОМС</w:t>
            </w:r>
          </w:p>
        </w:tc>
        <w:tc>
          <w:tcPr>
            <w:tcW w:w="1701" w:type="dxa"/>
            <w:vMerge w:val="restart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посещений на 1 застрахованное лицо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2,92</w:t>
            </w:r>
          </w:p>
        </w:tc>
      </w:tr>
      <w:tr w:rsidR="004E4EBE" w:rsidRPr="004E4EBE" w:rsidTr="00744238">
        <w:tc>
          <w:tcPr>
            <w:tcW w:w="4195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 xml:space="preserve">2.2.1. Для проведения профилактических </w:t>
            </w:r>
            <w:r w:rsidRPr="004E4EBE">
              <w:rPr>
                <w:rFonts w:ascii="Times New Roman" w:hAnsi="Times New Roman" w:cs="Times New Roman"/>
              </w:rPr>
              <w:lastRenderedPageBreak/>
              <w:t>медицинских осмотров, включая диспансеризацию (за исключением предварительных и периодических осмотров работников, занятых на тяжелых работах и на работах с вредными и (или) опасными условиями труда)</w:t>
            </w:r>
          </w:p>
        </w:tc>
        <w:tc>
          <w:tcPr>
            <w:tcW w:w="1701" w:type="dxa"/>
            <w:vMerge/>
          </w:tcPr>
          <w:p w:rsidR="004E4EBE" w:rsidRPr="004E4EBE" w:rsidRDefault="004E4EBE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0,790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0,808</w:t>
            </w: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0,826</w:t>
            </w:r>
          </w:p>
        </w:tc>
      </w:tr>
      <w:tr w:rsidR="004E4EBE" w:rsidRPr="004E4EBE" w:rsidTr="00744238">
        <w:tc>
          <w:tcPr>
            <w:tcW w:w="4195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lastRenderedPageBreak/>
              <w:t>3. Медицинская помощь в амбулаторных условиях, оказываемая в связи с заболеваниями, в том числе:</w:t>
            </w:r>
          </w:p>
        </w:tc>
        <w:tc>
          <w:tcPr>
            <w:tcW w:w="1701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4EBE" w:rsidRPr="004E4EBE" w:rsidTr="00744238">
        <w:tc>
          <w:tcPr>
            <w:tcW w:w="4195" w:type="dxa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3.1. За счет средств областного бюджета</w:t>
            </w:r>
          </w:p>
        </w:tc>
        <w:tc>
          <w:tcPr>
            <w:tcW w:w="1701" w:type="dxa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обращений на 1 жителя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0,144</w:t>
            </w:r>
          </w:p>
        </w:tc>
      </w:tr>
      <w:tr w:rsidR="004E4EBE" w:rsidRPr="004E4EBE" w:rsidTr="00744238">
        <w:tc>
          <w:tcPr>
            <w:tcW w:w="4195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3.2. В рамках территориальной программы ОМС (законченный случай лечения, в том числе в связи с проведением медицинской реабилитации, с кратностью посещений по поводу одного заболевания не менее 2)</w:t>
            </w:r>
          </w:p>
        </w:tc>
        <w:tc>
          <w:tcPr>
            <w:tcW w:w="1701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обращений на 1 застрахованное лицо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1,77</w:t>
            </w:r>
          </w:p>
        </w:tc>
      </w:tr>
      <w:tr w:rsidR="004E4EBE" w:rsidRPr="004E4EBE" w:rsidTr="00744238">
        <w:tc>
          <w:tcPr>
            <w:tcW w:w="4195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4. Медицинская помощь в амбулаторных условиях, оказываемая в неотложной форме (за счет средств ОМС)</w:t>
            </w:r>
          </w:p>
        </w:tc>
        <w:tc>
          <w:tcPr>
            <w:tcW w:w="1701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посещений на 1 застрахованное лицо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0,54</w:t>
            </w:r>
          </w:p>
        </w:tc>
      </w:tr>
      <w:tr w:rsidR="004E4EBE" w:rsidRPr="004E4EBE" w:rsidTr="00744238">
        <w:tc>
          <w:tcPr>
            <w:tcW w:w="4195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5. Медицинская помощь в условиях дневных стационаров, в том числе:</w:t>
            </w:r>
          </w:p>
        </w:tc>
        <w:tc>
          <w:tcPr>
            <w:tcW w:w="1701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4EBE" w:rsidRPr="004E4EBE" w:rsidTr="00744238">
        <w:tc>
          <w:tcPr>
            <w:tcW w:w="4195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5.1.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случаев лечения на 1 жителя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0,004</w:t>
            </w:r>
          </w:p>
        </w:tc>
      </w:tr>
      <w:tr w:rsidR="004E4EBE" w:rsidRPr="004E4EBE" w:rsidTr="00744238">
        <w:tc>
          <w:tcPr>
            <w:tcW w:w="4195" w:type="dxa"/>
            <w:vMerge w:val="restart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5.2. В рамках территориальной программы ОМС,</w:t>
            </w:r>
          </w:p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в том числе:</w:t>
            </w:r>
          </w:p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по профилю "Онкология";</w:t>
            </w:r>
          </w:p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экстракорпоральное оплодотворение</w:t>
            </w:r>
          </w:p>
        </w:tc>
        <w:tc>
          <w:tcPr>
            <w:tcW w:w="1701" w:type="dxa"/>
            <w:vMerge w:val="restart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случаев лечения на 1 застрахованное лицо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0,062</w:t>
            </w:r>
          </w:p>
        </w:tc>
      </w:tr>
      <w:tr w:rsidR="004E4EBE" w:rsidRPr="004E4EBE" w:rsidTr="00744238">
        <w:tblPrEx>
          <w:tblBorders>
            <w:insideH w:val="nil"/>
          </w:tblBorders>
        </w:tblPrEx>
        <w:tc>
          <w:tcPr>
            <w:tcW w:w="4195" w:type="dxa"/>
            <w:vMerge/>
          </w:tcPr>
          <w:p w:rsidR="004E4EBE" w:rsidRPr="004E4EBE" w:rsidRDefault="004E4EBE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4EBE" w:rsidRPr="004E4EBE" w:rsidRDefault="004E4EBE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0,00631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0,00650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0,00668</w:t>
            </w:r>
          </w:p>
        </w:tc>
      </w:tr>
      <w:tr w:rsidR="004E4EBE" w:rsidRPr="004E4EBE" w:rsidTr="00744238">
        <w:tc>
          <w:tcPr>
            <w:tcW w:w="4195" w:type="dxa"/>
            <w:vMerge/>
          </w:tcPr>
          <w:p w:rsidR="004E4EBE" w:rsidRPr="004E4EBE" w:rsidRDefault="004E4EBE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4EBE" w:rsidRPr="004E4EBE" w:rsidRDefault="004E4EBE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0,000478</w:t>
            </w:r>
          </w:p>
        </w:tc>
        <w:tc>
          <w:tcPr>
            <w:tcW w:w="1020" w:type="dxa"/>
            <w:tcBorders>
              <w:top w:val="nil"/>
            </w:tcBorders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0,000492</w:t>
            </w:r>
          </w:p>
        </w:tc>
        <w:tc>
          <w:tcPr>
            <w:tcW w:w="1077" w:type="dxa"/>
            <w:tcBorders>
              <w:top w:val="nil"/>
            </w:tcBorders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0,000506</w:t>
            </w:r>
          </w:p>
        </w:tc>
      </w:tr>
      <w:tr w:rsidR="004E4EBE" w:rsidRPr="004E4EBE" w:rsidTr="00744238">
        <w:tc>
          <w:tcPr>
            <w:tcW w:w="4195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6. Специализированная медицинская помощь в стационарных условиях, в том числе:</w:t>
            </w:r>
          </w:p>
        </w:tc>
        <w:tc>
          <w:tcPr>
            <w:tcW w:w="1701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4EBE" w:rsidRPr="004E4EBE" w:rsidTr="00744238">
        <w:tc>
          <w:tcPr>
            <w:tcW w:w="4195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6.1.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случаев госпитализации на 1 жителя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0,0146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0,0146</w:t>
            </w: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0,0146</w:t>
            </w:r>
          </w:p>
        </w:tc>
      </w:tr>
      <w:tr w:rsidR="004E4EBE" w:rsidRPr="004E4EBE" w:rsidTr="00744238">
        <w:tc>
          <w:tcPr>
            <w:tcW w:w="4195" w:type="dxa"/>
            <w:vMerge w:val="restart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6.2. В рамках территориальной программы ОМС,</w:t>
            </w:r>
          </w:p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в том числе по профилю "Онкология"</w:t>
            </w:r>
          </w:p>
        </w:tc>
        <w:tc>
          <w:tcPr>
            <w:tcW w:w="1701" w:type="dxa"/>
            <w:vMerge w:val="restart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случаев госпитализации на 1 застрахованное лицо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0,17443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0,17557</w:t>
            </w: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0,17610</w:t>
            </w:r>
          </w:p>
        </w:tc>
      </w:tr>
      <w:tr w:rsidR="004E4EBE" w:rsidRPr="004E4EBE" w:rsidTr="00744238">
        <w:tc>
          <w:tcPr>
            <w:tcW w:w="4195" w:type="dxa"/>
            <w:vMerge/>
          </w:tcPr>
          <w:p w:rsidR="004E4EBE" w:rsidRPr="004E4EBE" w:rsidRDefault="004E4EBE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4EBE" w:rsidRPr="004E4EBE" w:rsidRDefault="004E4EBE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0,00910</w:t>
            </w:r>
          </w:p>
        </w:tc>
        <w:tc>
          <w:tcPr>
            <w:tcW w:w="1020" w:type="dxa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0,01023</w:t>
            </w:r>
          </w:p>
        </w:tc>
        <w:tc>
          <w:tcPr>
            <w:tcW w:w="1077" w:type="dxa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0,01076</w:t>
            </w:r>
          </w:p>
        </w:tc>
      </w:tr>
      <w:tr w:rsidR="004E4EBE" w:rsidRPr="004E4EBE" w:rsidTr="00744238">
        <w:tc>
          <w:tcPr>
            <w:tcW w:w="4195" w:type="dxa"/>
            <w:vMerge w:val="restart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6.3. Медицинская реабилитация в специализированных медицинских организациях, оказывающих медицинскую помощь по профилю "Медицинская реабилитация", и в реабилитационных отделениях медицинских организаций в рамках территориальной программы ОМС,</w:t>
            </w:r>
          </w:p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в том числе дети 0 - 17 лет</w:t>
            </w:r>
          </w:p>
        </w:tc>
        <w:tc>
          <w:tcPr>
            <w:tcW w:w="1701" w:type="dxa"/>
            <w:vMerge w:val="restart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случаев госпитализации на 1 застрахованное лицо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0,005</w:t>
            </w:r>
          </w:p>
        </w:tc>
      </w:tr>
      <w:tr w:rsidR="004E4EBE" w:rsidRPr="004E4EBE" w:rsidTr="00744238">
        <w:tc>
          <w:tcPr>
            <w:tcW w:w="4195" w:type="dxa"/>
            <w:vMerge/>
          </w:tcPr>
          <w:p w:rsidR="004E4EBE" w:rsidRPr="004E4EBE" w:rsidRDefault="004E4EBE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4EBE" w:rsidRPr="004E4EBE" w:rsidRDefault="004E4EBE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0,00125</w:t>
            </w: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0,00125</w:t>
            </w:r>
          </w:p>
        </w:tc>
      </w:tr>
      <w:tr w:rsidR="004E4EBE" w:rsidRPr="004E4EBE" w:rsidTr="00744238">
        <w:tc>
          <w:tcPr>
            <w:tcW w:w="4195" w:type="dxa"/>
            <w:vAlign w:val="center"/>
          </w:tcPr>
          <w:p w:rsidR="004E4EBE" w:rsidRPr="004E4EBE" w:rsidRDefault="004E4EBE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lastRenderedPageBreak/>
              <w:t>7. Паллиативная медицинская помощь в стационарных условиях (включая хосписы и больницы сестринского ухода)</w:t>
            </w:r>
          </w:p>
        </w:tc>
        <w:tc>
          <w:tcPr>
            <w:tcW w:w="1701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койко-дней на 1 жителя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1020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1077" w:type="dxa"/>
            <w:vAlign w:val="center"/>
          </w:tcPr>
          <w:p w:rsidR="004E4EBE" w:rsidRPr="004E4EBE" w:rsidRDefault="004E4EBE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EBE">
              <w:rPr>
                <w:rFonts w:ascii="Times New Roman" w:hAnsi="Times New Roman" w:cs="Times New Roman"/>
              </w:rPr>
              <w:t>0,092</w:t>
            </w:r>
          </w:p>
        </w:tc>
      </w:tr>
    </w:tbl>
    <w:p w:rsidR="004E4EBE" w:rsidRPr="004E4EBE" w:rsidRDefault="004E4EBE" w:rsidP="004E4EBE">
      <w:pPr>
        <w:pStyle w:val="ConsPlusNormal"/>
        <w:jc w:val="both"/>
        <w:rPr>
          <w:rFonts w:ascii="Times New Roman" w:hAnsi="Times New Roman" w:cs="Times New Roman"/>
        </w:rPr>
      </w:pPr>
    </w:p>
    <w:p w:rsidR="004E4EBE" w:rsidRPr="004E4EBE" w:rsidRDefault="004E4EBE" w:rsidP="004E4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EBE">
        <w:rPr>
          <w:rFonts w:ascii="Times New Roman" w:hAnsi="Times New Roman" w:cs="Times New Roman"/>
        </w:rPr>
        <w:t>6.3. Объем медицинской 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ОМС,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областного бюджета.</w:t>
      </w:r>
    </w:p>
    <w:p w:rsidR="00CE13C2" w:rsidRPr="004E4EBE" w:rsidRDefault="004E4EBE" w:rsidP="004E4EBE">
      <w:pPr>
        <w:rPr>
          <w:rFonts w:ascii="Times New Roman" w:hAnsi="Times New Roman" w:cs="Times New Roman"/>
        </w:rPr>
      </w:pPr>
      <w:r w:rsidRPr="004E4EBE">
        <w:rPr>
          <w:rFonts w:ascii="Times New Roman" w:hAnsi="Times New Roman" w:cs="Times New Roman"/>
        </w:rPr>
        <w:t xml:space="preserve">6.4. Объемы медицинской помощи, утвержденные территориальной программой ОМС, и их финансовое обеспечение распределяются между страховыми медицинскими организациями и между медицинскими организациями решением комиссии по разработке территориальной программы ОМС. Объемы медицинской помощи, оказанные медицинскими организациями сверх объемов, утвержденных комиссией по разработке </w:t>
      </w:r>
      <w:proofErr w:type="spellStart"/>
      <w:r w:rsidRPr="004E4EBE">
        <w:rPr>
          <w:rFonts w:ascii="Times New Roman" w:hAnsi="Times New Roman" w:cs="Times New Roman"/>
        </w:rPr>
        <w:t>терр</w:t>
      </w:r>
      <w:proofErr w:type="spellEnd"/>
    </w:p>
    <w:sectPr w:rsidR="00CE13C2" w:rsidRPr="004E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EBE"/>
    <w:rsid w:val="004E4EBE"/>
    <w:rsid w:val="00CE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E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2019-02-25T05:16:00Z</dcterms:created>
  <dcterms:modified xsi:type="dcterms:W3CDTF">2019-02-25T05:16:00Z</dcterms:modified>
</cp:coreProperties>
</file>