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E" w:rsidRPr="004E4EBE" w:rsidRDefault="004E4EBE" w:rsidP="004E4E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>Нормативы объема медицинской помощи</w:t>
      </w:r>
    </w:p>
    <w:p w:rsidR="004E4EBE" w:rsidRPr="004E4EBE" w:rsidRDefault="004E4EBE" w:rsidP="004E4EBE">
      <w:pPr>
        <w:pStyle w:val="ConsPlusNormal"/>
        <w:jc w:val="both"/>
        <w:rPr>
          <w:rFonts w:ascii="Times New Roman" w:hAnsi="Times New Roman" w:cs="Times New Roman"/>
        </w:rPr>
      </w:pPr>
    </w:p>
    <w:p w:rsidR="004E4EBE" w:rsidRPr="004E4EBE" w:rsidRDefault="004E4EBE" w:rsidP="004E4E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>6.1. Территориальная программа разработана на основе средних нормативов объемов медицинской помощи, установленных Программой государственных гарантий, по профилям отделений стационара и врачебным специальностям в амбулаторно-поликлинических учреждениях, а также на основе численности населения, подлежащего обязательному медицинскому страхованию в Кемеровской области. Объемы бесплатной медицинской помощи определяются с учетом особенностей половозрастного состава, уровня и структуры заболеваемости населения Кемеровской области, климатогеографических условий региона и транспортной доступности медицинских организаций.</w:t>
      </w:r>
    </w:p>
    <w:p w:rsidR="004E4EBE" w:rsidRPr="004E4EBE" w:rsidRDefault="004E4EBE" w:rsidP="004E4E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>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год, по территориальной программе ОМС - в расчете на 1 застрахованное лицо.</w:t>
      </w:r>
    </w:p>
    <w:p w:rsidR="004E4EBE" w:rsidRPr="004E4EBE" w:rsidRDefault="004E4EBE" w:rsidP="004E4EBE">
      <w:pPr>
        <w:pStyle w:val="ConsPlusNormal"/>
        <w:jc w:val="both"/>
        <w:rPr>
          <w:rFonts w:ascii="Times New Roman" w:hAnsi="Times New Roman" w:cs="Times New Roman"/>
        </w:rPr>
      </w:pPr>
    </w:p>
    <w:p w:rsidR="004E4EBE" w:rsidRPr="004E4EBE" w:rsidRDefault="004E4EBE" w:rsidP="004E4EBE">
      <w:pPr>
        <w:pStyle w:val="ConsPlusNormal"/>
        <w:jc w:val="center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>6.2. Нормативы объема бесплатной медицинской помощи</w:t>
      </w:r>
    </w:p>
    <w:p w:rsidR="004E4EBE" w:rsidRPr="004E4EBE" w:rsidRDefault="004E4EBE" w:rsidP="004E4E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1701"/>
        <w:gridCol w:w="1020"/>
        <w:gridCol w:w="1020"/>
        <w:gridCol w:w="1077"/>
      </w:tblGrid>
      <w:tr w:rsidR="004E4EBE" w:rsidRPr="004E4EBE" w:rsidTr="00744238">
        <w:tc>
          <w:tcPr>
            <w:tcW w:w="4195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Виды медицинской помощи</w:t>
            </w:r>
          </w:p>
        </w:tc>
        <w:tc>
          <w:tcPr>
            <w:tcW w:w="1701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7" w:type="dxa"/>
            <w:gridSpan w:val="3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 том числе в медицинских организациях</w:t>
            </w:r>
          </w:p>
        </w:tc>
      </w:tr>
      <w:tr w:rsidR="004E4EBE" w:rsidRPr="004E4EBE" w:rsidTr="00744238">
        <w:tc>
          <w:tcPr>
            <w:tcW w:w="4195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2021 год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5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1. Скорая медицинская помощь вне медицинской организации, включая медицинскую эвакуацию, в том числе: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EBE" w:rsidRPr="004E4EBE" w:rsidTr="00744238">
        <w:tc>
          <w:tcPr>
            <w:tcW w:w="4195" w:type="dxa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1.1. 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вызовов на 1 жителя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0,018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1.2. В рамках территориальной программы ОМС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вызовов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0,29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4EBE">
              <w:rPr>
                <w:rFonts w:ascii="Times New Roman" w:hAnsi="Times New Roman" w:cs="Times New Roman"/>
              </w:rPr>
              <w:t>Медицинская помощь в амбулаторных условиях, оказываемая с профилактическими и иными целями (включая посещения, связанные с профилактическими мероприятиями,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протезирования), в том числе:</w:t>
            </w:r>
            <w:proofErr w:type="gramEnd"/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EBE" w:rsidRPr="004E4EBE" w:rsidTr="00744238">
        <w:tc>
          <w:tcPr>
            <w:tcW w:w="4195" w:type="dxa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2.1. За счет средств областного бюджета (включая посещения по оказанию паллиативной медицинской помощи в амбулаторных условиях, в том числе на дому)</w:t>
            </w:r>
          </w:p>
        </w:tc>
        <w:tc>
          <w:tcPr>
            <w:tcW w:w="1701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посещений на 1 жителя</w:t>
            </w:r>
          </w:p>
        </w:tc>
        <w:tc>
          <w:tcPr>
            <w:tcW w:w="1020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20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77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0,73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2.2. В рамках территориальной программы ОМС</w:t>
            </w:r>
          </w:p>
        </w:tc>
        <w:tc>
          <w:tcPr>
            <w:tcW w:w="1701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посещений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2,92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 xml:space="preserve">2.2.1. Для проведения профилактических </w:t>
            </w:r>
            <w:r w:rsidRPr="004E4EBE">
              <w:rPr>
                <w:rFonts w:ascii="Times New Roman" w:hAnsi="Times New Roman" w:cs="Times New Roman"/>
              </w:rPr>
              <w:lastRenderedPageBreak/>
              <w:t>медицинских осмотров, включая диспансеризацию (за исключением предварительных и периодических осмотров работников, занятых на тяжелых работах и на работах с вредными и (или) опасными условиями труда)</w:t>
            </w: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0,790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0,808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0,826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lastRenderedPageBreak/>
              <w:t>3. Медицинская помощь в амбулаторных условиях, оказываемая в связи с заболеваниями, в том числе: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EBE" w:rsidRPr="004E4EBE" w:rsidTr="00744238">
        <w:tc>
          <w:tcPr>
            <w:tcW w:w="4195" w:type="dxa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3.1. За счет средств областного бюджета</w:t>
            </w:r>
          </w:p>
        </w:tc>
        <w:tc>
          <w:tcPr>
            <w:tcW w:w="1701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обращений на 1 жителя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0,144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3.2. В рамках территориальной программы ОМС (законченный случай лечения, в том числе в связи с проведением медицинской реабилитации, с кратностью посещений по поводу одного заболевания не менее 2)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обращений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1,77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4. Медицинская помощь в амбулаторных условиях, оказываемая в неотложной форме (за счет средств ОМС)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посещений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0,54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5. Медицинская помощь в условиях дневных стационаров, в том числе: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5.1. 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случаев лечения на 1 жителя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0,004</w:t>
            </w:r>
          </w:p>
        </w:tc>
      </w:tr>
      <w:tr w:rsidR="004E4EBE" w:rsidRPr="004E4EBE" w:rsidTr="00744238">
        <w:tc>
          <w:tcPr>
            <w:tcW w:w="4195" w:type="dxa"/>
            <w:vMerge w:val="restart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5.2. В рамках территориальной программы ОМС,</w:t>
            </w:r>
          </w:p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 том числе:</w:t>
            </w:r>
          </w:p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по профилю "Онкология";</w:t>
            </w:r>
          </w:p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экстракорпоральное оплодотворение</w:t>
            </w:r>
          </w:p>
        </w:tc>
        <w:tc>
          <w:tcPr>
            <w:tcW w:w="1701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случаев лечения на 1 застрахованное лицо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0,062</w:t>
            </w:r>
          </w:p>
        </w:tc>
      </w:tr>
      <w:tr w:rsidR="004E4EBE" w:rsidRPr="004E4EBE" w:rsidTr="00744238">
        <w:tblPrEx>
          <w:tblBorders>
            <w:insideH w:val="nil"/>
          </w:tblBorders>
        </w:tblPrEx>
        <w:tc>
          <w:tcPr>
            <w:tcW w:w="4195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0,00631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0,00650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0,00668</w:t>
            </w:r>
          </w:p>
        </w:tc>
      </w:tr>
      <w:tr w:rsidR="004E4EBE" w:rsidRPr="004E4EBE" w:rsidTr="00744238">
        <w:tc>
          <w:tcPr>
            <w:tcW w:w="4195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0,000478</w:t>
            </w:r>
          </w:p>
        </w:tc>
        <w:tc>
          <w:tcPr>
            <w:tcW w:w="1020" w:type="dxa"/>
            <w:tcBorders>
              <w:top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0,000492</w:t>
            </w:r>
          </w:p>
        </w:tc>
        <w:tc>
          <w:tcPr>
            <w:tcW w:w="1077" w:type="dxa"/>
            <w:tcBorders>
              <w:top w:val="nil"/>
            </w:tcBorders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0,000506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6. Специализированная медицинская помощь в стационарных условиях, в том числе: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6.1. 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случаев госпитализации на 1 жителя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0,0146</w:t>
            </w:r>
          </w:p>
        </w:tc>
      </w:tr>
      <w:tr w:rsidR="004E4EBE" w:rsidRPr="004E4EBE" w:rsidTr="00744238">
        <w:tc>
          <w:tcPr>
            <w:tcW w:w="4195" w:type="dxa"/>
            <w:vMerge w:val="restart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6.2. В рамках территориальной программы ОМС,</w:t>
            </w:r>
          </w:p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 том числе по профилю "Онкология"</w:t>
            </w:r>
          </w:p>
        </w:tc>
        <w:tc>
          <w:tcPr>
            <w:tcW w:w="1701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случаев госпитализации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0,17443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0,17557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0,17610</w:t>
            </w:r>
          </w:p>
        </w:tc>
      </w:tr>
      <w:tr w:rsidR="004E4EBE" w:rsidRPr="004E4EBE" w:rsidTr="00744238">
        <w:tc>
          <w:tcPr>
            <w:tcW w:w="4195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0,00910</w:t>
            </w:r>
          </w:p>
        </w:tc>
        <w:tc>
          <w:tcPr>
            <w:tcW w:w="1020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0,01023</w:t>
            </w:r>
          </w:p>
        </w:tc>
        <w:tc>
          <w:tcPr>
            <w:tcW w:w="1077" w:type="dxa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0,01076</w:t>
            </w:r>
          </w:p>
        </w:tc>
      </w:tr>
      <w:tr w:rsidR="004E4EBE" w:rsidRPr="004E4EBE" w:rsidTr="00744238">
        <w:tc>
          <w:tcPr>
            <w:tcW w:w="4195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6.3. Медицинская реабилитация в специализированных медицинских организациях, оказывающих медицинскую помощь по профилю "Медицинская реабилитация", и в реабилитационных отделениях медицинских организаций в рамках территориальной программы ОМС,</w:t>
            </w:r>
          </w:p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в том числе дети 0 - 17 лет</w:t>
            </w:r>
          </w:p>
        </w:tc>
        <w:tc>
          <w:tcPr>
            <w:tcW w:w="1701" w:type="dxa"/>
            <w:vMerge w:val="restart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случаев госпитализации на 1 застрахованное лицо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0,005</w:t>
            </w:r>
          </w:p>
        </w:tc>
      </w:tr>
      <w:tr w:rsidR="004E4EBE" w:rsidRPr="004E4EBE" w:rsidTr="00744238">
        <w:tc>
          <w:tcPr>
            <w:tcW w:w="4195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E4EBE" w:rsidRPr="004E4EBE" w:rsidRDefault="004E4EBE" w:rsidP="0074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0,00125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0,00125</w:t>
            </w:r>
          </w:p>
        </w:tc>
      </w:tr>
      <w:tr w:rsidR="004E4EBE" w:rsidRPr="004E4EBE" w:rsidTr="00744238">
        <w:tc>
          <w:tcPr>
            <w:tcW w:w="4195" w:type="dxa"/>
            <w:vAlign w:val="center"/>
          </w:tcPr>
          <w:p w:rsidR="004E4EBE" w:rsidRPr="004E4EBE" w:rsidRDefault="004E4EBE" w:rsidP="00744238">
            <w:pPr>
              <w:pStyle w:val="ConsPlusNormal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lastRenderedPageBreak/>
              <w:t>7. Паллиативная медицинская помощь в стационарных условиях (включая хосписы и больницы сестринского ухода)</w:t>
            </w:r>
          </w:p>
        </w:tc>
        <w:tc>
          <w:tcPr>
            <w:tcW w:w="1701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койко-дней на 1 жителя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020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077" w:type="dxa"/>
            <w:vAlign w:val="center"/>
          </w:tcPr>
          <w:p w:rsidR="004E4EBE" w:rsidRPr="004E4EBE" w:rsidRDefault="004E4EBE" w:rsidP="007442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BE">
              <w:rPr>
                <w:rFonts w:ascii="Times New Roman" w:hAnsi="Times New Roman" w:cs="Times New Roman"/>
              </w:rPr>
              <w:t>0,092</w:t>
            </w:r>
          </w:p>
        </w:tc>
      </w:tr>
    </w:tbl>
    <w:p w:rsidR="004E4EBE" w:rsidRPr="004E4EBE" w:rsidRDefault="004E4EBE" w:rsidP="004E4EBE">
      <w:pPr>
        <w:pStyle w:val="ConsPlusNormal"/>
        <w:jc w:val="both"/>
        <w:rPr>
          <w:rFonts w:ascii="Times New Roman" w:hAnsi="Times New Roman" w:cs="Times New Roman"/>
        </w:rPr>
      </w:pPr>
    </w:p>
    <w:p w:rsidR="004E4EBE" w:rsidRPr="004E4EBE" w:rsidRDefault="004E4EBE" w:rsidP="004E4E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>6.3. Объем медицинской 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ОМС,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областного бюджета.</w:t>
      </w:r>
    </w:p>
    <w:p w:rsidR="00CE13C2" w:rsidRPr="004E4EBE" w:rsidRDefault="004E4EBE" w:rsidP="004E4EBE">
      <w:pPr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 xml:space="preserve">6.4. Объемы медицинской помощи, утвержденные территориальной программой ОМС, и их финансовое обеспечение распределяются между страховыми медицинскими организациями и между медицинскими организациями решением комиссии по разработке территориальной программы ОМС. Объемы медицинской помощи, оказанные медицинскими организациями сверх объемов, утвержденных комиссией по разработке </w:t>
      </w:r>
      <w:proofErr w:type="spellStart"/>
      <w:r w:rsidRPr="004E4EBE">
        <w:rPr>
          <w:rFonts w:ascii="Times New Roman" w:hAnsi="Times New Roman" w:cs="Times New Roman"/>
        </w:rPr>
        <w:t>терр</w:t>
      </w:r>
      <w:proofErr w:type="spellEnd"/>
    </w:p>
    <w:sectPr w:rsidR="00CE13C2" w:rsidRPr="004E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EBE"/>
    <w:rsid w:val="004E4EBE"/>
    <w:rsid w:val="00CE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2019-02-25T05:16:00Z</dcterms:created>
  <dcterms:modified xsi:type="dcterms:W3CDTF">2019-02-25T05:16:00Z</dcterms:modified>
</cp:coreProperties>
</file>