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Контактные телефоны, номера телефонов справочных служб, адреса электронной почты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31"/>
        <w:gridCol w:w="3260"/>
        <w:gridCol w:w="2551"/>
        <w:gridCol w:w="1418"/>
        <w:gridCol w:w="1705"/>
      </w:tblGrid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Подразделение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Адрес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Телефон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Электронная почта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Стоматологическая поликлиника 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6-28-54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instrText>HYPERLINK "mailto:stom-as2006@mail.ru"</w:instrText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t>stom-as2006@mail.ru</w:t>
            </w:r>
            <w:r>
              <w:rPr>
                <w:rStyle w:val="Style_2_ch"/>
                <w:rFonts w:ascii="Times New Roman" w:hAnsi="Times New Roman"/>
                <w:color w:val="000000"/>
                <w:sz w:val="17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профессиональной патологии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Ленина, 14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6-04-46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mbuz</w:t>
            </w: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_cpp@mail.ru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Травматологический пункт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ул.Кубанская, д.3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89505822210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travmpunkt-as@yandex.ru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Женская консультация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 3,  корпус №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4-20-67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jk-cgb@yandex.ru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№1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Беловская, 19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4-09-11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color w:val="211E39"/>
                <w:sz w:val="17"/>
                <w:highlight w:val="white"/>
              </w:rPr>
              <w:t>as-gp1@mail.ru.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№2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ер.Профессиональный, 12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6-73-15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asgp2@yandex.ru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№3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.В</w:t>
            </w:r>
            <w:r>
              <w:rPr>
                <w:rFonts w:ascii="Times New Roman" w:hAnsi="Times New Roman"/>
                <w:sz w:val="24"/>
              </w:rPr>
              <w:t>ойкова,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6-38-46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t>asgp3@yandex.ru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№4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К.Маркса, 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4-47-11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as-gp4.next@yandex.ru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№5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6-56-11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5-06-08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instrText>HYPERLINK "mailto:as-gp52020@yandex.ru"</w:instrText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t>as-gp52020@yandex.ru</w:t>
            </w:r>
            <w:r>
              <w:rPr>
                <w:rStyle w:val="Style_3_ch"/>
                <w:rFonts w:ascii="Times New Roman" w:hAnsi="Times New Roman"/>
                <w:b w:val="0"/>
                <w:sz w:val="18"/>
                <w:highlight w:val="whit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поликлиники №1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Ушакова, 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2-68-41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instrText>HYPERLINK "mailto:stat-asovp@yandex.ru"</w:instrText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t>stat-asovp@yandex.ru</w:t>
            </w:r>
            <w:r>
              <w:rPr>
                <w:rStyle w:val="Style_2_ch"/>
                <w:rFonts w:ascii="Times New Roman" w:hAnsi="Times New Roman"/>
                <w:color w:val="000000"/>
                <w:sz w:val="18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сестринского ухода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4-20-55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4-23-35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mudsuas@yandex.ru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.Л</w:t>
            </w:r>
            <w:r>
              <w:rPr>
                <w:rFonts w:ascii="Times New Roman" w:hAnsi="Times New Roman"/>
                <w:sz w:val="24"/>
              </w:rPr>
              <w:t>омоносова, 6</w:t>
            </w:r>
            <w:r>
              <w:rPr>
                <w:rFonts w:ascii="Times New Roman" w:hAnsi="Times New Roman"/>
                <w:sz w:val="24"/>
                <w:vertAlign w:val="superscript"/>
              </w:rPr>
              <w:t>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6-58-11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1(регистратура)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Трудовая, 57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4-00-80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2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ул.С.Лазо, 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6-73-51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поликлиника ПО № 3 (регистратура)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.М</w:t>
            </w:r>
            <w:r>
              <w:rPr>
                <w:rFonts w:ascii="Times New Roman" w:hAnsi="Times New Roman"/>
                <w:sz w:val="24"/>
              </w:rPr>
              <w:t>ира,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5-10-34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  <w:highlight w:val="white"/>
              </w:rPr>
              <w:t>с</w:t>
            </w:r>
            <w:r>
              <w:rPr>
                <w:rFonts w:ascii="Times New Roman" w:hAnsi="Times New Roman"/>
                <w:sz w:val="18"/>
                <w:highlight w:val="white"/>
              </w:rPr>
              <w:t>dp</w:t>
            </w:r>
            <w:r>
              <w:rPr>
                <w:rFonts w:ascii="Times New Roman" w:hAnsi="Times New Roman"/>
                <w:sz w:val="18"/>
                <w:highlight w:val="white"/>
              </w:rPr>
              <w:t>-</w:t>
            </w:r>
            <w:r>
              <w:rPr>
                <w:rFonts w:ascii="Times New Roman" w:hAnsi="Times New Roman"/>
                <w:sz w:val="18"/>
                <w:highlight w:val="white"/>
              </w:rPr>
              <w:t>as@yandex.ru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 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6-22-11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as-cgb@mail.ru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Приемная, секретарь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Кубанская,3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4-29-13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4-23-46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4-23-10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МСКТ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4-20-85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4-21-60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ФГДС, </w:t>
            </w:r>
            <w:r>
              <w:rPr>
                <w:rFonts w:ascii="Times New Roman" w:hAnsi="Times New Roman"/>
                <w:sz w:val="24"/>
              </w:rPr>
              <w:t>Колоноскопия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4-20-10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анестезиологии и реанимации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4-20-94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амбулаторной онкологической помощи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4-20-66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4-20-65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rPr>
          <w:trHeight w:hRule="atLeast" w:val="1104"/>
        </w:trP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Травматологическое отделение и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оториноларингологическое отделение (ЛОР)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4-20-95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Терапевтическое отделение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кардиологическое 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4-23-00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корпус № 2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4-23-09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</w:t>
            </w:r>
            <w:r>
              <w:rPr>
                <w:rFonts w:ascii="Times New Roman" w:hAnsi="Times New Roman"/>
                <w:b w:val="1"/>
                <w:sz w:val="24"/>
              </w:rPr>
              <w:t>3-01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</w:t>
            </w:r>
            <w:r>
              <w:rPr>
                <w:rFonts w:ascii="Times New Roman" w:hAnsi="Times New Roman"/>
                <w:b w:val="1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4-20-</w:t>
            </w:r>
            <w:r>
              <w:rPr>
                <w:rFonts w:ascii="Times New Roman" w:hAnsi="Times New Roman"/>
                <w:b w:val="1"/>
                <w:sz w:val="24"/>
              </w:rPr>
              <w:t>68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Детское инфекционное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4-28-73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-2</w:t>
            </w:r>
            <w:r>
              <w:rPr>
                <w:rFonts w:ascii="Times New Roman" w:hAnsi="Times New Roman"/>
                <w:b w:val="1"/>
                <w:sz w:val="24"/>
              </w:rPr>
              <w:t>3-16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left w:type="dxa" w:w="0"/>
              <w:right w:type="dxa" w:w="0"/>
            </w:tcMar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  <w:tr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Патологоанатомическое отделение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корпус № 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4-23-14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asuzo@yandex.ru</w:t>
            </w:r>
          </w:p>
        </w:tc>
      </w:tr>
    </w:tbl>
    <w:p w14:paraId="A9000000">
      <w:pPr>
        <w:spacing w:after="138" w:before="138" w:line="240" w:lineRule="auto"/>
        <w:ind/>
        <w:jc w:val="center"/>
        <w:rPr>
          <w:rFonts w:ascii="Times New Roman" w:hAnsi="Times New Roman"/>
          <w:color w:val="FF0000"/>
          <w:sz w:val="28"/>
        </w:rPr>
      </w:pPr>
    </w:p>
    <w:p w14:paraId="AA000000">
      <w:pPr>
        <w:spacing w:after="138" w:before="138" w:line="240" w:lineRule="auto"/>
        <w:ind/>
        <w:jc w:val="center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Номера телефонов справочных служб:</w:t>
      </w:r>
    </w:p>
    <w:tbl>
      <w:tblPr>
        <w:tblStyle w:val="Style_1"/>
        <w:tblInd w:type="dxa" w:w="17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446"/>
        <w:gridCol w:w="660"/>
      </w:tblGrid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Единый телефон службы спасения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0F0F0" w:val="clear"/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112</w:t>
            </w:r>
          </w:p>
        </w:tc>
      </w:tr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Скорая помощь (</w:t>
            </w:r>
            <w:r>
              <w:rPr>
                <w:rFonts w:ascii="Times New Roman" w:hAnsi="Times New Roman"/>
                <w:b w:val="1"/>
                <w:sz w:val="28"/>
              </w:rPr>
              <w:t>операторы сотовой связи)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103</w:t>
            </w:r>
          </w:p>
        </w:tc>
      </w:tr>
      <w:tr>
        <w:tc>
          <w:tcPr>
            <w:tcW w:type="dxa" w:w="5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Скорая помощь </w:t>
            </w:r>
            <w:r>
              <w:rPr>
                <w:rFonts w:ascii="Times New Roman" w:hAnsi="Times New Roman"/>
                <w:b w:val="1"/>
                <w:sz w:val="28"/>
              </w:rPr>
              <w:t>(с городского номера)</w:t>
            </w:r>
          </w:p>
        </w:tc>
        <w:tc>
          <w:tcPr>
            <w:tcW w:type="dxa" w:w="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20"/>
              <w:left w:type="dxa" w:w="120"/>
              <w:bottom w:type="dxa" w:w="120"/>
              <w:right w:type="dxa" w:w="120"/>
            </w:tcMar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03</w:t>
            </w:r>
          </w:p>
        </w:tc>
      </w:tr>
    </w:tbl>
    <w:p w14:paraId="B1000000">
      <w:pPr>
        <w:ind/>
        <w:jc w:val="center"/>
        <w:rPr>
          <w:rFonts w:ascii="Times New Roman" w:hAnsi="Times New Roman"/>
          <w:b w:val="1"/>
          <w:sz w:val="32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Strong"/>
    <w:basedOn w:val="Style_9"/>
    <w:link w:val="Style_3_ch"/>
    <w:rPr>
      <w:b w:val="1"/>
    </w:rPr>
  </w:style>
  <w:style w:styleId="Style_3_ch" w:type="character">
    <w:name w:val="Strong"/>
    <w:basedOn w:val="Style_9_ch"/>
    <w:link w:val="Style_3"/>
    <w:rPr>
      <w:b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rmal (Web)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4_ch"/>
    <w:link w:val="Style_12"/>
    <w:rPr>
      <w:rFonts w:ascii="Times New Roman" w:hAnsi="Times New Roman"/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" w:type="paragraph">
    <w:name w:val="Hyperlink"/>
    <w:basedOn w:val="Style_9"/>
    <w:link w:val="Style_2_ch"/>
    <w:rPr>
      <w:color w:val="0000FF"/>
      <w:u w:val="single"/>
    </w:rPr>
  </w:style>
  <w:style w:styleId="Style_2_ch" w:type="character">
    <w:name w:val="Hyperlink"/>
    <w:basedOn w:val="Style_9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2025-01-23T03:44:00Z</dcterms:modified>
</cp:coreProperties>
</file>