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line="240" w:lineRule="auto"/>
        <w:ind w:firstLine="540" w:left="0"/>
        <w:jc w:val="center"/>
        <w:rPr>
          <w:rFonts w:ascii="Times New Roman" w:hAnsi="Times New Roman"/>
          <w:b w:val="1"/>
          <w:sz w:val="28"/>
        </w:rPr>
      </w:pPr>
      <w:r>
        <w:rPr>
          <w:rFonts w:ascii="Times New Roman" w:hAnsi="Times New Roman"/>
          <w:b w:val="1"/>
          <w:sz w:val="28"/>
        </w:rPr>
        <w:t>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2000000">
      <w:pPr>
        <w:widowControl w:val="0"/>
        <w:spacing w:after="0" w:line="240" w:lineRule="auto"/>
        <w:ind w:firstLine="709" w:left="0"/>
        <w:jc w:val="both"/>
        <w:rPr>
          <w:rFonts w:ascii="Times New Roman" w:hAnsi="Times New Roman"/>
          <w:sz w:val="28"/>
        </w:rPr>
      </w:pPr>
    </w:p>
    <w:p w14:paraId="03000000">
      <w:pPr>
        <w:widowControl w:val="0"/>
        <w:spacing w:after="0" w:line="240" w:lineRule="auto"/>
        <w:ind w:firstLine="709" w:left="0"/>
        <w:jc w:val="both"/>
        <w:rPr>
          <w:rFonts w:ascii="Times New Roman" w:hAnsi="Times New Roman"/>
          <w:sz w:val="28"/>
        </w:rPr>
      </w:pPr>
      <w:r>
        <w:rPr>
          <w:rFonts w:ascii="Times New Roman" w:hAnsi="Times New Roman"/>
          <w:sz w:val="28"/>
        </w:rPr>
        <w:t>4.1. Территориальная программа ОМС является составной частью Территориальной программы.</w:t>
      </w:r>
    </w:p>
    <w:p w14:paraId="04000000">
      <w:pPr>
        <w:widowControl w:val="0"/>
        <w:spacing w:after="0" w:line="240" w:lineRule="auto"/>
        <w:ind w:firstLine="709" w:left="0"/>
        <w:jc w:val="both"/>
        <w:rPr>
          <w:rFonts w:ascii="Times New Roman" w:hAnsi="Times New Roman"/>
          <w:sz w:val="28"/>
        </w:rPr>
      </w:pPr>
      <w:r>
        <w:rPr>
          <w:rFonts w:ascii="Times New Roman" w:hAnsi="Times New Roman"/>
          <w:sz w:val="28"/>
        </w:rPr>
        <w:t>В рамка</w:t>
      </w:r>
      <w:r>
        <w:rPr>
          <w:rFonts w:ascii="Times New Roman" w:hAnsi="Times New Roman"/>
          <w:sz w:val="28"/>
        </w:rPr>
        <w:t xml:space="preserve">х </w:t>
      </w:r>
      <w:r>
        <w:rPr>
          <w:rFonts w:ascii="Times New Roman" w:hAnsi="Times New Roman"/>
          <w:sz w:val="28"/>
        </w:rPr>
        <w:t>т</w:t>
      </w:r>
      <w:r>
        <w:rPr>
          <w:rFonts w:ascii="Times New Roman" w:hAnsi="Times New Roman"/>
          <w:sz w:val="28"/>
        </w:rPr>
        <w:t xml:space="preserve">ерриториальной программы ОМС </w:t>
      </w:r>
      <w:r>
        <w:rPr>
          <w:rFonts w:ascii="Times New Roman" w:hAnsi="Times New Roman"/>
          <w:sz w:val="28"/>
        </w:rPr>
        <w:t>гражданам (застрахованным лицам) оказываются</w:t>
      </w:r>
      <w:r>
        <w:rPr>
          <w:rFonts w:ascii="Times New Roman" w:hAnsi="Times New Roman"/>
          <w:sz w:val="28"/>
        </w:rPr>
        <w:t>:</w:t>
      </w:r>
    </w:p>
    <w:p w14:paraId="05000000">
      <w:pPr>
        <w:widowControl w:val="0"/>
        <w:spacing w:after="0" w:line="240" w:lineRule="auto"/>
        <w:ind w:firstLine="709" w:left="0"/>
        <w:jc w:val="both"/>
        <w:rPr>
          <w:rFonts w:ascii="Times New Roman" w:hAnsi="Times New Roman"/>
          <w:sz w:val="28"/>
        </w:rPr>
      </w:pPr>
      <w:r>
        <w:rPr>
          <w:rFonts w:ascii="Times New Roman" w:hAnsi="Times New Roman"/>
          <w:sz w:val="28"/>
        </w:rPr>
        <w:t>первичная медико-санитарная помощь, включая профилактическую помощь</w:t>
      </w:r>
      <w:r>
        <w:rPr>
          <w:rFonts w:ascii="Times New Roman" w:hAnsi="Times New Roman"/>
          <w:sz w:val="28"/>
        </w:rPr>
        <w:t xml:space="preserve"> </w:t>
      </w:r>
      <w:r>
        <w:rPr>
          <w:rFonts w:ascii="Times New Roman" w:hAnsi="Times New Roman"/>
          <w:color w:themeColor="text1" w:val="000000"/>
          <w:sz w:val="28"/>
        </w:rPr>
        <w:t xml:space="preserve">(профилактические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w:t>
      </w:r>
      <w:r>
        <w:rPr>
          <w:rFonts w:ascii="Times New Roman" w:hAnsi="Times New Roman"/>
          <w:sz w:val="28"/>
        </w:rPr>
        <w:t>а также консультирование медицинским психологом по</w:t>
      </w:r>
      <w:r>
        <w:rPr>
          <w:rFonts w:ascii="Times New Roman" w:hAnsi="Times New Roman"/>
          <w:sz w:val="28"/>
        </w:rPr>
        <w:t xml:space="preserve"> направлению лечащего врача по </w:t>
      </w:r>
      <w:r>
        <w:rPr>
          <w:rFonts w:ascii="Times New Roman" w:hAnsi="Times New Roman"/>
          <w:sz w:val="28"/>
        </w:rPr>
        <w:t>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w:t>
      </w:r>
      <w:r>
        <w:rPr>
          <w:rFonts w:ascii="Times New Roman" w:hAnsi="Times New Roman"/>
          <w:sz w:val="28"/>
        </w:rPr>
        <w:t xml:space="preserve">ом наблюдении, женщин в период </w:t>
      </w:r>
      <w:r>
        <w:rPr>
          <w:rFonts w:ascii="Times New Roman" w:hAnsi="Times New Roman"/>
          <w:sz w:val="28"/>
        </w:rPr>
        <w:t>беременности, родов и послеродовой период,</w:t>
      </w:r>
      <w:r>
        <w:t xml:space="preserve"> </w:t>
      </w:r>
      <w:r>
        <w:rPr>
          <w:rFonts w:ascii="Times New Roman" w:hAnsi="Times New Roman"/>
          <w:sz w:val="28"/>
        </w:rPr>
        <w:t>том числе с использованием и</w:t>
      </w:r>
      <w:r>
        <w:rPr>
          <w:rFonts w:ascii="Times New Roman" w:hAnsi="Times New Roman"/>
          <w:sz w:val="28"/>
        </w:rPr>
        <w:t xml:space="preserve">нформационной </w:t>
      </w:r>
      <w:r>
        <w:rPr>
          <w:rFonts w:ascii="Times New Roman" w:hAnsi="Times New Roman"/>
          <w:sz w:val="28"/>
        </w:rPr>
        <w:t>системы (платформы) «Персональные медицинские помощники», проведение</w:t>
      </w:r>
      <w:r>
        <w:rPr>
          <w:rFonts w:ascii="Times New Roman" w:hAnsi="Times New Roman"/>
          <w:sz w:val="28"/>
        </w:rPr>
        <w:t xml:space="preserve"> </w:t>
      </w:r>
      <w:r>
        <w:rPr>
          <w:rFonts w:ascii="Times New Roman" w:hAnsi="Times New Roman"/>
          <w:sz w:val="28"/>
        </w:rPr>
        <w:t>аудиологического скрининга;</w:t>
      </w:r>
      <w:r>
        <w:rPr>
          <w:rFonts w:ascii="Times New Roman" w:hAnsi="Times New Roman"/>
          <w:sz w:val="28"/>
        </w:rPr>
        <w:t xml:space="preserve"> </w:t>
      </w:r>
    </w:p>
    <w:p w14:paraId="06000000">
      <w:pPr>
        <w:widowControl w:val="0"/>
        <w:spacing w:after="0" w:line="240" w:lineRule="auto"/>
        <w:ind w:firstLine="709" w:left="0"/>
        <w:jc w:val="both"/>
        <w:rPr>
          <w:rFonts w:ascii="Times New Roman" w:hAnsi="Times New Roman"/>
          <w:sz w:val="28"/>
        </w:rPr>
      </w:pPr>
      <w:r>
        <w:rPr>
          <w:rFonts w:ascii="Times New Roman" w:hAnsi="Times New Roman"/>
          <w:sz w:val="28"/>
        </w:rPr>
        <w:t>скорая медицинская помощь (за исключением санитарно-авиационной эвакуации)</w:t>
      </w:r>
      <w:r>
        <w:rPr>
          <w:rFonts w:ascii="Times New Roman" w:hAnsi="Times New Roman"/>
          <w:sz w:val="28"/>
        </w:rPr>
        <w:t>;</w:t>
      </w:r>
      <w:r>
        <w:rPr>
          <w:rFonts w:ascii="Times New Roman" w:hAnsi="Times New Roman"/>
          <w:sz w:val="28"/>
        </w:rPr>
        <w:t xml:space="preserve"> </w:t>
      </w:r>
    </w:p>
    <w:p w14:paraId="07000000">
      <w:pPr>
        <w:widowControl w:val="0"/>
        <w:spacing w:after="0" w:line="240" w:lineRule="auto"/>
        <w:ind w:firstLine="709" w:left="0"/>
        <w:jc w:val="both"/>
        <w:rPr>
          <w:rFonts w:ascii="Times New Roman" w:hAnsi="Times New Roman"/>
          <w:color w:themeColor="text1" w:val="000000"/>
          <w:sz w:val="28"/>
        </w:rPr>
      </w:pPr>
      <w:r>
        <w:rPr>
          <w:rFonts w:ascii="Times New Roman" w:hAnsi="Times New Roman"/>
          <w:sz w:val="28"/>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w:t>
      </w:r>
      <w:r>
        <w:rPr>
          <w:rFonts w:ascii="Times New Roman" w:hAnsi="Times New Roman"/>
          <w:color w:themeColor="text1" w:val="000000"/>
          <w:sz w:val="28"/>
        </w:rPr>
        <w:t xml:space="preserve">,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w:t>
      </w:r>
    </w:p>
    <w:p w14:paraId="08000000">
      <w:pPr>
        <w:widowControl w:val="0"/>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09000000">
      <w:pPr>
        <w:widowControl w:val="0"/>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
    <w:p w14:paraId="0A00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Pr>
          <w:rFonts w:ascii="Times New Roman" w:hAnsi="Times New Roman"/>
          <w:sz w:val="28"/>
        </w:rPr>
        <w:t>,</w:t>
      </w:r>
      <w:r>
        <w:rPr>
          <w:rFonts w:ascii="Times New Roman" w:hAnsi="Times New Roman"/>
          <w:sz w:val="28"/>
        </w:rPr>
        <w:t xml:space="preserve"> осуществляются профилактические мероприятия, включая диспансер</w:t>
      </w:r>
      <w:r>
        <w:rPr>
          <w:rFonts w:ascii="Times New Roman" w:hAnsi="Times New Roman"/>
          <w:sz w:val="28"/>
        </w:rPr>
        <w:t>изацию, диспансерное наблюдение</w:t>
      </w:r>
      <w:r>
        <w:rPr>
          <w:rFonts w:ascii="Times New Roman" w:hAnsi="Times New Roman"/>
          <w:sz w:val="28"/>
        </w:rPr>
        <w:t xml:space="preserve"> и профилактические медицинские осмотры граждан, в том числе их отдельных категорий, указанных в разделе 3 Территориальной программы (за исключением предварительных и периодических медицинских осмотров работников, занятых на работах с вредными и (или) опасными условиями труда), </w:t>
      </w:r>
      <w:r>
        <w:rPr>
          <w:rFonts w:ascii="Times New Roman" w:hAnsi="Times New Roman"/>
          <w:sz w:val="28"/>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w:t>
      </w:r>
      <w:r>
        <w:rPr>
          <w:rFonts w:ascii="Times New Roman" w:hAnsi="Times New Roman"/>
          <w:sz w:val="28"/>
        </w:rPr>
        <w:t xml:space="preserve"> </w:t>
      </w:r>
      <w:r>
        <w:rPr>
          <w:rFonts w:ascii="Times New Roman" w:hAnsi="Times New Roman"/>
          <w:sz w:val="28"/>
        </w:rPr>
        <w:t>включая обеспечение лекарственными препаратами в соответствии с законодательством Российской Федерации.</w:t>
      </w:r>
    </w:p>
    <w:p w14:paraId="0B000000">
      <w:pPr>
        <w:widowControl w:val="0"/>
        <w:spacing w:after="0" w:line="240" w:lineRule="auto"/>
        <w:ind w:firstLine="709" w:left="0"/>
        <w:jc w:val="both"/>
        <w:rPr>
          <w:rFonts w:ascii="Times New Roman" w:hAnsi="Times New Roman"/>
          <w:sz w:val="28"/>
        </w:rPr>
      </w:pPr>
      <w:r>
        <w:rPr>
          <w:rFonts w:ascii="Times New Roman" w:hAnsi="Times New Roman"/>
          <w:sz w:val="28"/>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медицинские организации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0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Ветераны боевых действий имеют право на прохождение профилактических осмотров и диспансеризации во внеочередном порядке. </w:t>
      </w:r>
    </w:p>
    <w:p w14:paraId="0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Профилактические мероприятия организуются в том числе для </w:t>
      </w:r>
      <w:r>
        <w:rPr>
          <w:rFonts w:ascii="Times New Roman" w:hAnsi="Times New Roman"/>
          <w:sz w:val="28"/>
        </w:rPr>
        <w:br/>
      </w:r>
      <w:r>
        <w:rPr>
          <w:rFonts w:ascii="Times New Roman" w:hAnsi="Times New Roman"/>
          <w:sz w:val="28"/>
        </w:rPr>
        <w:t xml:space="preserve">выявления болезней системы кровообращения и онкологических </w:t>
      </w:r>
      <w:r>
        <w:rPr>
          <w:rFonts w:ascii="Times New Roman" w:hAnsi="Times New Roman"/>
          <w:sz w:val="28"/>
        </w:rPr>
        <w:br/>
      </w:r>
      <w:r>
        <w:rPr>
          <w:rFonts w:ascii="Times New Roman" w:hAnsi="Times New Roman"/>
          <w:sz w:val="28"/>
        </w:rPr>
        <w:t>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0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Граждане, переболевшие новой коронавирусной инфекцией (COVID-19), </w:t>
      </w:r>
      <w:r>
        <w:rPr>
          <w:rFonts w:ascii="Times New Roman" w:hAnsi="Times New Roman"/>
          <w:sz w:val="28"/>
        </w:rPr>
        <w:t>включая случаи заболеваний, когда отсутствует подтверждение перенесенной коронавирусной инфекции (COVID-19) методом ПЦР-диагностики</w:t>
      </w:r>
      <w:r>
        <w:rPr>
          <w:rFonts w:ascii="Times New Roman" w:hAnsi="Times New Roman"/>
          <w:sz w:val="28"/>
        </w:rPr>
        <w:t xml:space="preserve">,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w:t>
      </w:r>
      <w:r>
        <w:rPr>
          <w:rFonts w:ascii="Times New Roman" w:hAnsi="Times New Roman"/>
          <w:sz w:val="28"/>
        </w:rPr>
        <w:t>4 к Территориальной программе</w:t>
      </w:r>
      <w:r>
        <w:rPr>
          <w:rFonts w:ascii="Times New Roman" w:hAnsi="Times New Roman"/>
          <w:sz w:val="28"/>
        </w:rPr>
        <w:t>.</w:t>
      </w:r>
    </w:p>
    <w:p w14:paraId="0F000000">
      <w:pPr>
        <w:widowControl w:val="0"/>
        <w:spacing w:after="0" w:line="240" w:lineRule="auto"/>
        <w:ind w:firstLine="709" w:left="0"/>
        <w:jc w:val="both"/>
        <w:rPr>
          <w:rFonts w:ascii="Times New Roman" w:hAnsi="Times New Roman"/>
          <w:sz w:val="28"/>
        </w:rPr>
      </w:pPr>
      <w:r>
        <w:rPr>
          <w:rFonts w:ascii="Times New Roman" w:hAnsi="Times New Roman"/>
          <w:sz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прикрепленный контингент, в </w:t>
      </w:r>
      <w:r>
        <w:rPr>
          <w:rFonts w:ascii="Times New Roman" w:hAnsi="Times New Roman"/>
          <w:sz w:val="28"/>
        </w:rPr>
        <w:t>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Кемеровской области – Кузбасса (далее – Территориальный фонд ОМС). Территориальный фонд ОМС доводит указанные перечни до страховых медицинских организаций (далее – СМО), в которых застрахованы граждане, подлежащие углубленной диспансеризации.</w:t>
      </w:r>
    </w:p>
    <w:p w14:paraId="1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Информирование граждан о возможности пройти углубленную </w:t>
      </w:r>
      <w:r>
        <w:rPr>
          <w:rFonts w:ascii="Times New Roman" w:hAnsi="Times New Roman"/>
          <w:sz w:val="28"/>
        </w:rPr>
        <w:br/>
      </w:r>
      <w:r>
        <w:rPr>
          <w:rFonts w:ascii="Times New Roman" w:hAnsi="Times New Roman"/>
          <w:sz w:val="28"/>
        </w:rPr>
        <w:t>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14:paraId="12000000">
      <w:pPr>
        <w:widowControl w:val="0"/>
        <w:spacing w:after="0" w:line="240" w:lineRule="auto"/>
        <w:ind w:firstLine="709" w:left="0"/>
        <w:jc w:val="both"/>
        <w:rPr>
          <w:rFonts w:ascii="Times New Roman" w:hAnsi="Times New Roman"/>
          <w:sz w:val="28"/>
        </w:rPr>
      </w:pPr>
      <w:r>
        <w:rPr>
          <w:rFonts w:ascii="Times New Roman" w:hAnsi="Times New Roman"/>
          <w:sz w:val="28"/>
        </w:rPr>
        <w:t>Запись граждан на углубленную диспансеризацию осуществляется в установленном порядке, в том числе с использованием ЕПГУ.</w:t>
      </w:r>
    </w:p>
    <w:p w14:paraId="13000000">
      <w:pPr>
        <w:widowControl w:val="0"/>
        <w:spacing w:after="0" w:line="240" w:lineRule="auto"/>
        <w:ind w:firstLine="709" w:left="0"/>
        <w:jc w:val="both"/>
        <w:rPr>
          <w:rFonts w:ascii="Times New Roman" w:hAnsi="Times New Roman"/>
          <w:sz w:val="28"/>
        </w:rPr>
      </w:pPr>
      <w:r>
        <w:rPr>
          <w:rFonts w:ascii="Times New Roman" w:hAnsi="Times New Roman"/>
          <w:sz w:val="28"/>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4 к Территориальной программе в течение 1 дня.</w:t>
      </w:r>
    </w:p>
    <w:p w14:paraId="14000000">
      <w:pPr>
        <w:widowControl w:val="0"/>
        <w:spacing w:after="0" w:line="240" w:lineRule="auto"/>
        <w:ind w:firstLine="709" w:left="0"/>
        <w:jc w:val="both"/>
        <w:rPr>
          <w:rFonts w:ascii="Times New Roman" w:hAnsi="Times New Roman"/>
          <w:sz w:val="28"/>
        </w:rPr>
      </w:pPr>
      <w:r>
        <w:rPr>
          <w:rFonts w:ascii="Times New Roman" w:hAnsi="Times New Roman"/>
          <w:sz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1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w:t>
      </w:r>
      <w:r>
        <w:rPr>
          <w:rFonts w:ascii="Times New Roman" w:hAnsi="Times New Roman"/>
          <w:sz w:val="28"/>
        </w:rPr>
        <w:t>помощь в стационарных условиях</w:t>
      </w:r>
      <w:r>
        <w:rPr>
          <w:rFonts w:ascii="Times New Roman" w:hAnsi="Times New Roman"/>
          <w:color w:val="FF0000"/>
          <w:sz w:val="28"/>
        </w:rPr>
        <w:t>.</w:t>
      </w:r>
    </w:p>
    <w:p w14:paraId="1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Для женщин и мужчин репродуктивного возраста поэтапно в </w:t>
      </w:r>
      <w:r>
        <w:rPr>
          <w:rFonts w:ascii="Times New Roman" w:hAnsi="Times New Roman"/>
          <w:sz w:val="28"/>
        </w:rPr>
        <w:br/>
      </w:r>
      <w:r>
        <w:rPr>
          <w:rFonts w:ascii="Times New Roman" w:hAnsi="Times New Roman"/>
          <w:sz w:val="28"/>
        </w:rPr>
        <w:t xml:space="preserve">зависимости от возрастных групп одновременно с прохождением профилактического осмотра или диспансеризации организуется проведение </w:t>
      </w:r>
      <w:r>
        <w:rPr>
          <w:rFonts w:ascii="Times New Roman" w:hAnsi="Times New Roman"/>
          <w:sz w:val="28"/>
        </w:rPr>
        <w:br/>
      </w:r>
      <w:r>
        <w:rPr>
          <w:rFonts w:ascii="Times New Roman" w:hAnsi="Times New Roman"/>
          <w:sz w:val="28"/>
        </w:rPr>
        <w:t xml:space="preserve">диспансеризации, направленной на оценку их репродуктивного здоровья (далее – диспансеризация для оценки репродуктивного здоровья женщин и </w:t>
      </w:r>
      <w:r>
        <w:rPr>
          <w:rFonts w:ascii="Times New Roman" w:hAnsi="Times New Roman"/>
          <w:sz w:val="28"/>
        </w:rPr>
        <w:t>мужчин</w:t>
      </w:r>
      <w:r>
        <w:rPr>
          <w:rFonts w:ascii="Times New Roman" w:hAnsi="Times New Roman"/>
          <w:sz w:val="28"/>
        </w:rPr>
        <w:t>)</w:t>
      </w:r>
      <w:r>
        <w:rPr>
          <w:rFonts w:ascii="Times New Roman" w:hAnsi="Times New Roman"/>
          <w:sz w:val="28"/>
        </w:rPr>
        <w:t xml:space="preserve">, </w:t>
      </w:r>
      <w:r>
        <w:rPr>
          <w:rFonts w:ascii="Times New Roman" w:hAnsi="Times New Roman"/>
          <w:sz w:val="28"/>
        </w:rPr>
        <w:t>в соответствии с приложени</w:t>
      </w:r>
      <w:r>
        <w:rPr>
          <w:rFonts w:ascii="Times New Roman" w:hAnsi="Times New Roman"/>
          <w:sz w:val="28"/>
        </w:rPr>
        <w:t>ем № 5</w:t>
      </w:r>
      <w:r>
        <w:rPr>
          <w:rFonts w:ascii="Times New Roman" w:hAnsi="Times New Roman"/>
          <w:sz w:val="28"/>
        </w:rPr>
        <w:t xml:space="preserve"> к Территориальной программе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 невозможности проведения всех исследований в </w:t>
      </w:r>
      <w:r>
        <w:rPr>
          <w:rFonts w:ascii="Times New Roman" w:hAnsi="Times New Roman"/>
          <w:sz w:val="28"/>
        </w:rPr>
        <w:t>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17000000">
      <w:pPr>
        <w:widowControl w:val="0"/>
        <w:spacing w:after="0" w:line="240" w:lineRule="auto"/>
        <w:ind w:firstLine="709" w:left="0"/>
        <w:jc w:val="both"/>
        <w:rPr>
          <w:rFonts w:ascii="Times New Roman" w:hAnsi="Times New Roman"/>
          <w:sz w:val="28"/>
        </w:rPr>
      </w:pPr>
      <w:r>
        <w:rPr>
          <w:rFonts w:ascii="Times New Roman" w:hAnsi="Times New Roman"/>
          <w:sz w:val="28"/>
        </w:rPr>
        <w:t>Министерство здравоохранения Кузбасса на своем официальном сайте в информационно-телекоммуникационной сети «Интернет» размещает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1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Медицинская организация обязана обеспечить доступность в информационных системах в сфере здравоохранения сведений о результатах осмотров, обследований, исследований и иных вмешательств при наблюдении, загружать информацию о результатах наблюдения (включая сведения о пройденных обследованиях) в Единую государственную информационную систему здравоохранения. </w:t>
      </w:r>
    </w:p>
    <w:p w14:paraId="1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w:t>
      </w:r>
      <w:r>
        <w:rPr>
          <w:rFonts w:ascii="Times New Roman" w:hAnsi="Times New Roman"/>
          <w:sz w:val="28"/>
        </w:rPr>
        <w:br/>
      </w:r>
      <w:r>
        <w:rPr>
          <w:rFonts w:ascii="Times New Roman" w:hAnsi="Times New Roman"/>
          <w:sz w:val="28"/>
        </w:rPr>
        <w:t xml:space="preserve">О дате и месте выезда такой бригады медицинские организации за </w:t>
      </w:r>
      <w:r>
        <w:rPr>
          <w:rFonts w:ascii="Times New Roman" w:hAnsi="Times New Roman"/>
          <w:sz w:val="28"/>
        </w:rPr>
        <w:br/>
      </w:r>
      <w:r>
        <w:rPr>
          <w:rFonts w:ascii="Times New Roman" w:hAnsi="Times New Roman"/>
          <w:sz w:val="28"/>
        </w:rPr>
        <w:t xml:space="preserve">7 календарных дней информируют СМО, </w:t>
      </w:r>
      <w:r>
        <w:rPr>
          <w:rFonts w:ascii="Times New Roman" w:hAnsi="Times New Roman"/>
          <w:sz w:val="28"/>
        </w:rPr>
        <w:t xml:space="preserve">в которых застрахованы граждане, </w:t>
      </w:r>
      <w:r>
        <w:rPr>
          <w:rFonts w:ascii="Times New Roman" w:hAnsi="Times New Roman"/>
          <w:sz w:val="28"/>
        </w:rPr>
        <w:t>подлежащие диспансеризации и проживающие в месте выезда медицинской бригады.</w:t>
      </w:r>
      <w:r>
        <w:t xml:space="preserve"> </w:t>
      </w:r>
      <w:r>
        <w:rPr>
          <w:rFonts w:ascii="Times New Roman" w:hAnsi="Times New Roman"/>
          <w:color w:themeColor="text1" w:val="000000"/>
          <w:sz w:val="28"/>
        </w:rPr>
        <w:t xml:space="preserve">Страховые медицинские организации в свою очередь не менее чем за </w:t>
      </w:r>
      <w:r>
        <w:rPr>
          <w:rFonts w:ascii="Times New Roman" w:hAnsi="Times New Roman"/>
          <w:color w:themeColor="text1" w:val="000000"/>
          <w:sz w:val="28"/>
        </w:rPr>
        <w:t>3 рабочих дня информируют</w:t>
      </w:r>
      <w:r>
        <w:rPr>
          <w:rFonts w:ascii="Times New Roman" w:hAnsi="Times New Roman"/>
          <w:color w:val="FF0000"/>
          <w:sz w:val="28"/>
        </w:rPr>
        <w:t xml:space="preserve"> </w:t>
      </w:r>
      <w:r>
        <w:rPr>
          <w:rFonts w:ascii="Times New Roman" w:hAnsi="Times New Roman"/>
          <w:sz w:val="28"/>
        </w:rPr>
        <w:t xml:space="preserve">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w:t>
      </w:r>
      <w:r>
        <w:rPr>
          <w:rFonts w:ascii="Times New Roman" w:hAnsi="Times New Roman"/>
          <w:sz w:val="28"/>
        </w:rPr>
        <w:t>Т</w:t>
      </w:r>
      <w:r>
        <w:rPr>
          <w:rFonts w:ascii="Times New Roman" w:hAnsi="Times New Roman"/>
          <w:sz w:val="28"/>
        </w:rPr>
        <w:t xml:space="preserve">ерриториальный фонд </w:t>
      </w:r>
      <w:r>
        <w:rPr>
          <w:rFonts w:ascii="Times New Roman" w:hAnsi="Times New Roman"/>
          <w:sz w:val="28"/>
        </w:rPr>
        <w:t>ОМС</w:t>
      </w:r>
      <w:r>
        <w:rPr>
          <w:rFonts w:ascii="Times New Roman" w:hAnsi="Times New Roman"/>
          <w:sz w:val="28"/>
        </w:rPr>
        <w:t xml:space="preserve">. Страховые медицинские организации также осуществляют мониторинг посещения гражданами указанных осмотров с передачей его результатов </w:t>
      </w:r>
      <w:r>
        <w:rPr>
          <w:rFonts w:ascii="Times New Roman" w:hAnsi="Times New Roman"/>
          <w:sz w:val="28"/>
        </w:rPr>
        <w:t>Т</w:t>
      </w:r>
      <w:r>
        <w:rPr>
          <w:rFonts w:ascii="Times New Roman" w:hAnsi="Times New Roman"/>
          <w:sz w:val="28"/>
        </w:rPr>
        <w:t xml:space="preserve">ерриториальному фонду </w:t>
      </w:r>
      <w:r>
        <w:rPr>
          <w:rFonts w:ascii="Times New Roman" w:hAnsi="Times New Roman"/>
          <w:sz w:val="28"/>
        </w:rPr>
        <w:t>ОМС</w:t>
      </w:r>
      <w:r>
        <w:rPr>
          <w:rFonts w:ascii="Times New Roman" w:hAnsi="Times New Roman"/>
          <w:sz w:val="28"/>
        </w:rPr>
        <w:t>.</w:t>
      </w:r>
    </w:p>
    <w:p w14:paraId="1A000000">
      <w:pPr>
        <w:widowControl w:val="0"/>
        <w:spacing w:after="0" w:line="240" w:lineRule="auto"/>
        <w:ind w:firstLine="709" w:left="0"/>
        <w:jc w:val="both"/>
        <w:rPr>
          <w:rFonts w:ascii="Times New Roman" w:hAnsi="Times New Roman"/>
          <w:sz w:val="28"/>
        </w:rPr>
      </w:pPr>
      <w:r>
        <w:rPr>
          <w:rFonts w:ascii="Times New Roman" w:hAnsi="Times New Roman"/>
          <w:sz w:val="28"/>
        </w:rPr>
        <w:t>Территориальны</w:t>
      </w:r>
      <w:r>
        <w:rPr>
          <w:rFonts w:ascii="Times New Roman" w:hAnsi="Times New Roman"/>
          <w:sz w:val="28"/>
        </w:rPr>
        <w:t>й</w:t>
      </w:r>
      <w:r>
        <w:rPr>
          <w:rFonts w:ascii="Times New Roman" w:hAnsi="Times New Roman"/>
          <w:sz w:val="28"/>
        </w:rPr>
        <w:t xml:space="preserve"> фонд </w:t>
      </w:r>
      <w:r>
        <w:rPr>
          <w:rFonts w:ascii="Times New Roman" w:hAnsi="Times New Roman"/>
          <w:sz w:val="28"/>
        </w:rPr>
        <w:t xml:space="preserve">ОМС </w:t>
      </w:r>
      <w:r>
        <w:rPr>
          <w:rFonts w:ascii="Times New Roman" w:hAnsi="Times New Roman"/>
          <w:sz w:val="28"/>
        </w:rPr>
        <w:t>осуществля</w:t>
      </w:r>
      <w:r>
        <w:rPr>
          <w:rFonts w:ascii="Times New Roman" w:hAnsi="Times New Roman"/>
          <w:sz w:val="28"/>
        </w:rPr>
        <w:t>е</w:t>
      </w:r>
      <w:r>
        <w:rPr>
          <w:rFonts w:ascii="Times New Roman" w:hAnsi="Times New Roman"/>
          <w:sz w:val="28"/>
        </w:rPr>
        <w:t xml:space="preserve">т </w:t>
      </w:r>
      <w:r>
        <w:rPr>
          <w:rFonts w:ascii="Times New Roman" w:hAnsi="Times New Roman"/>
          <w:sz w:val="28"/>
        </w:rPr>
        <w:t xml:space="preserve">мониторинг хода информирования страховыми медицинскими организациями застрахованных лиц, проживающих в месте выезда, </w:t>
      </w:r>
      <w:r>
        <w:rPr>
          <w:rFonts w:ascii="Times New Roman" w:hAnsi="Times New Roman"/>
          <w:sz w:val="28"/>
        </w:rPr>
        <w:t>а также осуществляе</w:t>
      </w:r>
      <w:r>
        <w:rPr>
          <w:rFonts w:ascii="Times New Roman" w:hAnsi="Times New Roman"/>
          <w:sz w:val="28"/>
        </w:rPr>
        <w:t>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w:t>
      </w:r>
      <w:r>
        <w:rPr>
          <w:rFonts w:ascii="Times New Roman" w:hAnsi="Times New Roman"/>
          <w:sz w:val="28"/>
        </w:rPr>
        <w:t>е</w:t>
      </w:r>
      <w:r>
        <w:rPr>
          <w:rFonts w:ascii="Times New Roman" w:hAnsi="Times New Roman"/>
          <w:sz w:val="28"/>
        </w:rPr>
        <w:t xml:space="preserve">т агрегированные сведения </w:t>
      </w:r>
      <w:r>
        <w:rPr>
          <w:rFonts w:ascii="Times New Roman" w:hAnsi="Times New Roman"/>
          <w:sz w:val="28"/>
        </w:rPr>
        <w:t xml:space="preserve">Федеральному фонду </w:t>
      </w:r>
      <w:r>
        <w:rPr>
          <w:rFonts w:ascii="Times New Roman" w:hAnsi="Times New Roman"/>
          <w:sz w:val="28"/>
        </w:rPr>
        <w:t>ОМС</w:t>
      </w:r>
      <w:r>
        <w:rPr>
          <w:rFonts w:ascii="Times New Roman" w:hAnsi="Times New Roman"/>
          <w:sz w:val="28"/>
        </w:rPr>
        <w:t>.</w:t>
      </w:r>
      <w:r>
        <w:rPr>
          <w:rFonts w:ascii="Times New Roman" w:hAnsi="Times New Roman"/>
          <w:sz w:val="28"/>
        </w:rPr>
        <w:t xml:space="preserve"> </w:t>
      </w:r>
    </w:p>
    <w:p w14:paraId="1B000000">
      <w:pPr>
        <w:widowControl w:val="0"/>
        <w:spacing w:after="0" w:line="240" w:lineRule="auto"/>
        <w:ind w:firstLine="709" w:left="0"/>
        <w:jc w:val="both"/>
        <w:rPr>
          <w:rFonts w:ascii="Times New Roman" w:hAnsi="Times New Roman"/>
          <w:sz w:val="28"/>
        </w:rPr>
      </w:pPr>
      <w:r>
        <w:rPr>
          <w:rFonts w:ascii="Times New Roman" w:hAnsi="Times New Roman"/>
          <w:sz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1C000000">
      <w:pPr>
        <w:widowControl w:val="0"/>
        <w:spacing w:after="0" w:line="240" w:lineRule="auto"/>
        <w:ind w:firstLine="709" w:left="0"/>
        <w:jc w:val="both"/>
        <w:rPr>
          <w:rFonts w:ascii="Times New Roman" w:hAnsi="Times New Roman"/>
          <w:sz w:val="28"/>
        </w:rPr>
      </w:pPr>
      <w:r>
        <w:rPr>
          <w:rFonts w:ascii="Times New Roman" w:hAnsi="Times New Roman"/>
          <w:sz w:val="28"/>
        </w:rP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1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СМО проводит </w:t>
      </w:r>
      <w:r>
        <w:rPr>
          <w:rFonts w:ascii="Times New Roman" w:hAnsi="Times New Roman"/>
          <w:sz w:val="28"/>
        </w:rPr>
        <w:t xml:space="preserve">по данному </w:t>
      </w:r>
      <w:r>
        <w:rPr>
          <w:rFonts w:ascii="Times New Roman" w:hAnsi="Times New Roman"/>
          <w:sz w:val="28"/>
        </w:rPr>
        <w:t>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14:paraId="1E000000">
      <w:pPr>
        <w:widowControl w:val="0"/>
        <w:spacing w:after="0" w:line="240" w:lineRule="auto"/>
        <w:ind w:firstLine="709" w:left="0"/>
        <w:jc w:val="both"/>
        <w:rPr>
          <w:rFonts w:ascii="Times New Roman" w:hAnsi="Times New Roman"/>
          <w:sz w:val="28"/>
        </w:rPr>
      </w:pPr>
      <w:r>
        <w:rPr>
          <w:rFonts w:ascii="Times New Roman" w:hAnsi="Times New Roman"/>
          <w:sz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1F000000">
      <w:pPr>
        <w:widowControl w:val="0"/>
        <w:spacing w:after="0" w:line="240" w:lineRule="auto"/>
        <w:ind w:firstLine="709" w:left="0"/>
        <w:jc w:val="both"/>
        <w:rPr>
          <w:rFonts w:ascii="Times New Roman" w:hAnsi="Times New Roman"/>
          <w:sz w:val="28"/>
        </w:rPr>
      </w:pPr>
      <w:r>
        <w:rPr>
          <w:rFonts w:ascii="Times New Roman" w:hAnsi="Times New Roman"/>
          <w:sz w:val="28"/>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20000000">
      <w:pPr>
        <w:widowControl w:val="0"/>
        <w:spacing w:after="0" w:line="240" w:lineRule="auto"/>
        <w:ind w:firstLine="709" w:left="0"/>
        <w:jc w:val="both"/>
        <w:rPr>
          <w:rFonts w:ascii="Times New Roman" w:hAnsi="Times New Roman"/>
          <w:sz w:val="28"/>
        </w:rPr>
      </w:pPr>
      <w:r>
        <w:rPr>
          <w:rFonts w:ascii="Times New Roman" w:hAnsi="Times New Roman"/>
          <w:sz w:val="28"/>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в сфере здравоохранения в виде электронного медицинского документа.</w:t>
      </w:r>
    </w:p>
    <w:p w14:paraId="2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участия работодателя и (или) образовательной организации либо их медицинской организации в </w:t>
      </w:r>
      <w:r>
        <w:rPr>
          <w:rFonts w:ascii="Times New Roman" w:hAnsi="Times New Roman"/>
          <w:sz w:val="28"/>
        </w:rPr>
        <w:t>т</w:t>
      </w:r>
      <w:r>
        <w:rPr>
          <w:rFonts w:ascii="Times New Roman" w:hAnsi="Times New Roman"/>
          <w:sz w:val="28"/>
        </w:rPr>
        <w:t xml:space="preserve">ерриториальной программе ОМС </w:t>
      </w:r>
      <w:r>
        <w:rPr>
          <w:rFonts w:ascii="Times New Roman" w:hAnsi="Times New Roman"/>
          <w:sz w:val="28"/>
        </w:rPr>
        <w:br/>
      </w:r>
      <w:r>
        <w:rPr>
          <w:rFonts w:ascii="Times New Roman" w:hAnsi="Times New Roman"/>
          <w:sz w:val="28"/>
        </w:rPr>
        <w:t xml:space="preserve">проведенная диспансеризация работников и (или) обучающихся подлежит оплате за счет </w:t>
      </w:r>
      <w:r>
        <w:rPr>
          <w:rFonts w:ascii="Times New Roman" w:hAnsi="Times New Roman"/>
          <w:sz w:val="28"/>
        </w:rPr>
        <w:t xml:space="preserve">средств </w:t>
      </w:r>
      <w:r>
        <w:rPr>
          <w:rFonts w:ascii="Times New Roman" w:hAnsi="Times New Roman"/>
          <w:sz w:val="28"/>
        </w:rPr>
        <w:t>ОМС.</w:t>
      </w:r>
    </w:p>
    <w:p w14:paraId="22000000">
      <w:pPr>
        <w:widowControl w:val="0"/>
        <w:spacing w:after="0" w:line="240" w:lineRule="auto"/>
        <w:ind w:firstLine="709" w:left="0"/>
        <w:jc w:val="both"/>
        <w:rPr>
          <w:rFonts w:ascii="Times New Roman" w:hAnsi="Times New Roman"/>
          <w:sz w:val="28"/>
        </w:rPr>
      </w:pPr>
      <w:r>
        <w:rPr>
          <w:rFonts w:ascii="Times New Roman" w:hAnsi="Times New Roman"/>
          <w:sz w:val="28"/>
        </w:rP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устанавливаемым Министерством здравоохранения Российской Федерации.</w:t>
      </w:r>
    </w:p>
    <w:p w14:paraId="23000000">
      <w:pPr>
        <w:widowControl w:val="0"/>
        <w:spacing w:after="0" w:line="240" w:lineRule="auto"/>
        <w:ind w:firstLine="709" w:left="0"/>
        <w:jc w:val="both"/>
        <w:rPr>
          <w:rFonts w:ascii="Times New Roman" w:hAnsi="Times New Roman"/>
          <w:sz w:val="28"/>
        </w:rPr>
      </w:pPr>
      <w:r>
        <w:rPr>
          <w:rFonts w:ascii="Times New Roman" w:hAnsi="Times New Roman"/>
          <w:sz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24000000">
      <w:pPr>
        <w:widowControl w:val="0"/>
        <w:spacing w:after="0" w:line="240" w:lineRule="auto"/>
        <w:ind w:firstLine="709" w:left="0"/>
        <w:jc w:val="both"/>
        <w:rPr>
          <w:rFonts w:ascii="Times New Roman" w:hAnsi="Times New Roman"/>
          <w:sz w:val="28"/>
        </w:rPr>
      </w:pPr>
      <w:r>
        <w:rPr>
          <w:rFonts w:ascii="Times New Roman" w:hAnsi="Times New Roman"/>
          <w:sz w:val="28"/>
        </w:rPr>
        <w:t>Диспансерное наблюдение проводится в порядке, утвержденном Министерством здравоохранения Российской Федерации.</w:t>
      </w:r>
    </w:p>
    <w:p w14:paraId="25000000">
      <w:pPr>
        <w:widowControl w:val="0"/>
        <w:spacing w:after="0" w:line="240" w:lineRule="auto"/>
        <w:ind w:firstLine="709" w:left="0"/>
        <w:jc w:val="both"/>
        <w:rPr>
          <w:rFonts w:ascii="Times New Roman" w:hAnsi="Times New Roman"/>
          <w:sz w:val="28"/>
        </w:rPr>
      </w:pPr>
      <w:r>
        <w:rPr>
          <w:rFonts w:ascii="Times New Roman" w:hAnsi="Times New Roman"/>
          <w:sz w:val="28"/>
        </w:rPr>
        <w:t>Оценку соблюдения периодичности диспансерных приемов (осмотров, консультаций) осуществляют СМО с передачей сведений о фактах несоблюдения периодичности диспансерных приемов (осмотров, консультаций) Территориальному фонду ОМС, а также Министерству здравоохранения Кузбасса для проведения анализа и принятия управленческих решений.</w:t>
      </w:r>
    </w:p>
    <w:p w14:paraId="2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Медицинские организации </w:t>
      </w:r>
      <w:r>
        <w:rPr>
          <w:rFonts w:ascii="Times New Roman" w:hAnsi="Times New Roman"/>
          <w:sz w:val="28"/>
        </w:rPr>
        <w:t>с использованием ЕПГУ, а также с привлечением СМО информируют застрахованное лицо, за</w:t>
      </w:r>
      <w:r>
        <w:rPr>
          <w:rFonts w:ascii="Times New Roman" w:hAnsi="Times New Roman"/>
          <w:sz w:val="28"/>
        </w:rPr>
        <w:t xml:space="preserve"> которым установлено диспансерное наблюдение, о рекомендуемых сроках явки на диспансерный прием (осмотр, консультацию).</w:t>
      </w:r>
    </w:p>
    <w:p w14:paraId="27000000">
      <w:pPr>
        <w:widowControl w:val="0"/>
        <w:spacing w:after="0" w:line="240" w:lineRule="auto"/>
        <w:ind w:firstLine="709" w:left="0"/>
        <w:jc w:val="both"/>
        <w:rPr>
          <w:rFonts w:ascii="Times New Roman" w:hAnsi="Times New Roman"/>
          <w:sz w:val="28"/>
        </w:rPr>
      </w:pPr>
      <w:r>
        <w:rPr>
          <w:rFonts w:ascii="Times New Roman" w:hAnsi="Times New Roman"/>
          <w:sz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28000000">
      <w:pPr>
        <w:widowControl w:val="0"/>
        <w:spacing w:after="0" w:line="240" w:lineRule="auto"/>
        <w:ind w:firstLine="709" w:left="0"/>
        <w:jc w:val="both"/>
        <w:rPr>
          <w:rFonts w:ascii="Times New Roman" w:hAnsi="Times New Roman"/>
          <w:sz w:val="28"/>
        </w:rPr>
      </w:pPr>
      <w:r>
        <w:rPr>
          <w:rFonts w:ascii="Times New Roman" w:hAnsi="Times New Roman"/>
          <w:sz w:val="28"/>
        </w:rPr>
        <w:t>Организация диспансерного наблюдения работающих граждан может осуществляться:</w:t>
      </w:r>
    </w:p>
    <w:p w14:paraId="29000000">
      <w:pPr>
        <w:widowControl w:val="0"/>
        <w:spacing w:after="0" w:line="240" w:lineRule="auto"/>
        <w:ind w:firstLine="709" w:left="0"/>
        <w:jc w:val="both"/>
        <w:rPr>
          <w:rFonts w:ascii="Times New Roman" w:hAnsi="Times New Roman"/>
          <w:sz w:val="28"/>
        </w:rPr>
      </w:pPr>
      <w:r>
        <w:rPr>
          <w:rFonts w:ascii="Times New Roman" w:hAnsi="Times New Roman"/>
          <w:sz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силами и средствами такого подразделения;</w:t>
      </w:r>
    </w:p>
    <w:p w14:paraId="2A000000">
      <w:pPr>
        <w:widowControl w:val="0"/>
        <w:spacing w:after="0" w:line="240" w:lineRule="auto"/>
        <w:ind w:firstLine="709" w:left="0"/>
        <w:jc w:val="both"/>
        <w:rPr>
          <w:rFonts w:ascii="Times New Roman" w:hAnsi="Times New Roman"/>
          <w:sz w:val="28"/>
        </w:rPr>
      </w:pPr>
      <w:r>
        <w:rPr>
          <w:rFonts w:ascii="Times New Roman" w:hAnsi="Times New Roman"/>
          <w:sz w:val="28"/>
        </w:rPr>
        <w:t>при отсутствии у работодателя указанного подразделения</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ОМС и имеющей материально-техническую базу и медицинских работников, необходимых для проведения </w:t>
      </w:r>
      <w:r>
        <w:rPr>
          <w:rFonts w:ascii="Times New Roman" w:hAnsi="Times New Roman"/>
          <w:sz w:val="28"/>
        </w:rPr>
        <w:t>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2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в целях последующей оплаты </w:t>
      </w:r>
      <w:r>
        <w:rPr>
          <w:rFonts w:ascii="Times New Roman" w:hAnsi="Times New Roman"/>
          <w:sz w:val="28"/>
        </w:rPr>
        <w:t>оказанных комплексных посещений</w:t>
      </w:r>
      <w:r>
        <w:t xml:space="preserve"> </w:t>
      </w:r>
      <w:r>
        <w:rPr>
          <w:rFonts w:ascii="Times New Roman" w:hAnsi="Times New Roman"/>
          <w:sz w:val="28"/>
        </w:rPr>
        <w:t>в рамках отдельных реестров счетов.</w:t>
      </w:r>
    </w:p>
    <w:p w14:paraId="2C000000">
      <w:pPr>
        <w:widowControl w:val="0"/>
        <w:spacing w:after="0" w:line="240" w:lineRule="auto"/>
        <w:ind w:firstLine="709" w:left="0"/>
        <w:jc w:val="both"/>
        <w:rPr>
          <w:rFonts w:ascii="Times New Roman" w:hAnsi="Times New Roman"/>
          <w:sz w:val="28"/>
        </w:rPr>
      </w:pPr>
      <w:r>
        <w:rPr>
          <w:rFonts w:ascii="Times New Roman" w:hAnsi="Times New Roman"/>
          <w:sz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2D000000">
      <w:pPr>
        <w:widowControl w:val="0"/>
        <w:spacing w:after="0" w:line="240" w:lineRule="auto"/>
        <w:ind w:firstLine="709" w:left="0"/>
        <w:jc w:val="both"/>
        <w:rPr>
          <w:rFonts w:ascii="Times New Roman" w:hAnsi="Times New Roman"/>
          <w:sz w:val="28"/>
        </w:rPr>
      </w:pPr>
      <w:r>
        <w:rPr>
          <w:rFonts w:ascii="Times New Roman" w:hAnsi="Times New Roman"/>
          <w:sz w:val="28"/>
        </w:rP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2E000000">
      <w:pPr>
        <w:widowControl w:val="0"/>
        <w:spacing w:after="0" w:line="240" w:lineRule="auto"/>
        <w:ind w:firstLine="709" w:left="0"/>
        <w:jc w:val="both"/>
        <w:rPr>
          <w:rFonts w:ascii="Times New Roman" w:hAnsi="Times New Roman"/>
          <w:sz w:val="28"/>
        </w:rPr>
      </w:pPr>
      <w:r>
        <w:rPr>
          <w:rFonts w:ascii="Times New Roman" w:hAnsi="Times New Roman"/>
          <w:sz w:val="28"/>
        </w:rPr>
        <w:t>В этом случае Территориальный фонд ОМС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2F000000">
      <w:pPr>
        <w:widowControl w:val="0"/>
        <w:spacing w:after="0" w:line="240" w:lineRule="auto"/>
        <w:ind w:firstLine="709" w:left="0"/>
        <w:jc w:val="both"/>
        <w:rPr>
          <w:rFonts w:ascii="Times New Roman" w:hAnsi="Times New Roman"/>
          <w:sz w:val="28"/>
        </w:rPr>
      </w:pPr>
      <w:r>
        <w:rPr>
          <w:rFonts w:ascii="Times New Roman" w:hAnsi="Times New Roman"/>
          <w:sz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30000000">
      <w:pPr>
        <w:widowControl w:val="0"/>
        <w:spacing w:after="0" w:line="240" w:lineRule="auto"/>
        <w:ind w:firstLine="709" w:left="0"/>
        <w:jc w:val="both"/>
        <w:rPr>
          <w:rFonts w:ascii="Times New Roman" w:hAnsi="Times New Roman"/>
          <w:sz w:val="28"/>
        </w:rPr>
      </w:pPr>
      <w:r>
        <w:rPr>
          <w:rFonts w:ascii="Times New Roman" w:hAnsi="Times New Roman"/>
          <w:sz w:val="28"/>
        </w:rPr>
        <w:t>Территориальный фонд ОМС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14:paraId="31000000">
      <w:pPr>
        <w:widowControl w:val="0"/>
        <w:spacing w:after="0" w:line="240" w:lineRule="auto"/>
        <w:ind w:firstLine="709" w:left="0"/>
        <w:jc w:val="both"/>
        <w:rPr>
          <w:rFonts w:ascii="Times New Roman" w:hAnsi="Times New Roman"/>
          <w:sz w:val="28"/>
        </w:rPr>
      </w:pPr>
      <w:r>
        <w:rPr>
          <w:rFonts w:ascii="Times New Roman" w:hAnsi="Times New Roman"/>
          <w:sz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Кузбасса и Территориальному фонду ОМС для осуществления ведомственного контроля качества и безопасности медицинской деятельности.</w:t>
      </w:r>
    </w:p>
    <w:p w14:paraId="3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Медицинские </w:t>
      </w:r>
      <w:r>
        <w:rPr>
          <w:rFonts w:ascii="Times New Roman" w:hAnsi="Times New Roman"/>
          <w:sz w:val="28"/>
        </w:rPr>
        <w:t xml:space="preserve">организации с использованием </w:t>
      </w:r>
      <w:r>
        <w:rPr>
          <w:rFonts w:ascii="Times New Roman" w:hAnsi="Times New Roman"/>
          <w:sz w:val="28"/>
        </w:rPr>
        <w:t>ЕПГУ</w:t>
      </w:r>
      <w:r>
        <w:rPr>
          <w:rFonts w:ascii="Times New Roman" w:hAnsi="Times New Roman"/>
          <w:sz w:val="28"/>
        </w:rPr>
        <w:t xml:space="preserve">, а также с </w:t>
      </w:r>
      <w:r>
        <w:rPr>
          <w:rFonts w:ascii="Times New Roman" w:hAnsi="Times New Roman"/>
          <w:sz w:val="28"/>
        </w:rPr>
        <w:t>привлечением СМО информируют застрахованное</w:t>
      </w:r>
      <w:r>
        <w:rPr>
          <w:rFonts w:ascii="Times New Roman" w:hAnsi="Times New Roman"/>
          <w:sz w:val="28"/>
        </w:rPr>
        <w:t xml:space="preserve"> лицо, за которым установлено диспансерное наблюдение, о рекомендуемых сроках явки на диспансерный прием (осмотр, консультацию).</w:t>
      </w:r>
    </w:p>
    <w:p w14:paraId="3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Порядок формирования и структура тарифа на оплату медицинской помощи по ОМС устанавливаются в соответствии с Федеральным </w:t>
      </w:r>
      <w:r>
        <w:rPr>
          <w:rStyle w:val="Style_1_ch"/>
          <w:rFonts w:ascii="Times New Roman" w:hAnsi="Times New Roman"/>
          <w:color w:val="000000"/>
          <w:sz w:val="28"/>
          <w:u w:val="none"/>
        </w:rPr>
        <w:fldChar w:fldCharType="begin"/>
      </w:r>
      <w:r>
        <w:rPr>
          <w:rStyle w:val="Style_1_ch"/>
          <w:rFonts w:ascii="Times New Roman" w:hAnsi="Times New Roman"/>
          <w:color w:val="000000"/>
          <w:sz w:val="28"/>
          <w:u w:val="none"/>
        </w:rPr>
        <w:instrText>HYPERLINK "consultantplus://offline/ref=74E08BB0187AF8DD25BC845CC5C503AD79CFFCFC30FD5A15C9B8468448257DC392720EE94F1A62609D46831D07C93BC0BE65CE43DBF82F5ACFSDJ"</w:instrText>
      </w:r>
      <w:r>
        <w:rPr>
          <w:rStyle w:val="Style_1_ch"/>
          <w:rFonts w:ascii="Times New Roman" w:hAnsi="Times New Roman"/>
          <w:color w:val="000000"/>
          <w:sz w:val="28"/>
          <w:u w:val="none"/>
        </w:rPr>
        <w:fldChar w:fldCharType="separate"/>
      </w:r>
      <w:r>
        <w:rPr>
          <w:rStyle w:val="Style_1_ch"/>
          <w:rFonts w:ascii="Times New Roman" w:hAnsi="Times New Roman"/>
          <w:color w:val="000000"/>
          <w:sz w:val="28"/>
          <w:u w:val="none"/>
        </w:rPr>
        <w:t>законом</w:t>
      </w:r>
      <w:r>
        <w:rPr>
          <w:rStyle w:val="Style_1_ch"/>
          <w:rFonts w:ascii="Times New Roman" w:hAnsi="Times New Roman"/>
          <w:color w:val="000000"/>
          <w:sz w:val="28"/>
          <w:u w:val="none"/>
        </w:rPr>
        <w:fldChar w:fldCharType="end"/>
      </w:r>
      <w:r>
        <w:rPr>
          <w:rFonts w:ascii="Times New Roman" w:hAnsi="Times New Roman"/>
          <w:sz w:val="28"/>
        </w:rPr>
        <w:t xml:space="preserve"> от 29.11.2010 № 326-ФЗ «Об обязательном медицинском страховании в Российской Федерации».</w:t>
      </w:r>
    </w:p>
    <w:p w14:paraId="34000000">
      <w:pPr>
        <w:widowControl w:val="0"/>
        <w:spacing w:after="0" w:line="240" w:lineRule="auto"/>
        <w:ind w:firstLine="709" w:left="0"/>
        <w:jc w:val="both"/>
        <w:rPr>
          <w:rFonts w:ascii="Times New Roman" w:hAnsi="Times New Roman"/>
          <w:sz w:val="28"/>
        </w:rPr>
      </w:pPr>
      <w:r>
        <w:rPr>
          <w:rFonts w:ascii="Times New Roman" w:hAnsi="Times New Roman"/>
          <w:sz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Федеральный фонд </w:t>
      </w:r>
      <w:r>
        <w:rPr>
          <w:rFonts w:ascii="Times New Roman" w:hAnsi="Times New Roman"/>
          <w:sz w:val="28"/>
        </w:rPr>
        <w:t>ОМС</w:t>
      </w:r>
      <w:r>
        <w:rPr>
          <w:rFonts w:ascii="Times New Roman" w:hAnsi="Times New Roman"/>
          <w:sz w:val="28"/>
        </w:rPr>
        <w:t xml:space="preserve">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w:t>
      </w:r>
      <w:r>
        <w:rPr>
          <w:rFonts w:ascii="Times New Roman" w:hAnsi="Times New Roman"/>
          <w:sz w:val="28"/>
        </w:rPr>
        <w:t xml:space="preserve">ОМС </w:t>
      </w:r>
      <w:r>
        <w:rPr>
          <w:rFonts w:ascii="Times New Roman" w:hAnsi="Times New Roman"/>
          <w:sz w:val="28"/>
        </w:rPr>
        <w:t xml:space="preserve">информирует о таком повышении Министерство здравоохранения Российской Федерации и исполнительный орган </w:t>
      </w:r>
      <w:r>
        <w:rPr>
          <w:rFonts w:ascii="Times New Roman" w:hAnsi="Times New Roman"/>
          <w:sz w:val="28"/>
        </w:rPr>
        <w:t>Кемеровской области – Кузбасса</w:t>
      </w:r>
      <w:r>
        <w:rPr>
          <w:rFonts w:ascii="Times New Roman" w:hAnsi="Times New Roman"/>
          <w:sz w:val="28"/>
        </w:rPr>
        <w:t xml:space="preserve"> в целях выявления рисков влияния такого п</w:t>
      </w:r>
      <w:r>
        <w:rPr>
          <w:rFonts w:ascii="Times New Roman" w:hAnsi="Times New Roman"/>
          <w:sz w:val="28"/>
        </w:rPr>
        <w:t>о</w:t>
      </w:r>
      <w:r>
        <w:rPr>
          <w:rFonts w:ascii="Times New Roman" w:hAnsi="Times New Roman"/>
          <w:sz w:val="28"/>
        </w:rPr>
        <w:t>вышения на уровень оплаты труда медицинских работников медицинских организаций.</w:t>
      </w:r>
    </w:p>
    <w:p w14:paraId="36000000">
      <w:pPr>
        <w:spacing w:after="0" w:line="240" w:lineRule="auto"/>
        <w:ind w:firstLine="709" w:left="0"/>
        <w:jc w:val="both"/>
        <w:rPr>
          <w:rFonts w:ascii="Times New Roman" w:hAnsi="Times New Roman"/>
          <w:sz w:val="28"/>
        </w:rPr>
      </w:pPr>
      <w:r>
        <w:rPr>
          <w:rFonts w:ascii="Times New Roman" w:hAnsi="Times New Roman"/>
          <w:sz w:val="28"/>
        </w:rPr>
        <w:t xml:space="preserve">При получении информации о таком повышении исполнительный орган </w:t>
      </w:r>
      <w:r>
        <w:rPr>
          <w:rFonts w:ascii="Times New Roman" w:hAnsi="Times New Roman"/>
          <w:sz w:val="28"/>
        </w:rPr>
        <w:t>Кемеровской области – Кузбасса</w:t>
      </w:r>
      <w:r>
        <w:rPr>
          <w:rFonts w:ascii="Times New Roman" w:hAnsi="Times New Roman"/>
          <w:sz w:val="28"/>
        </w:rPr>
        <w:t xml:space="preserve"> принимает меры по устранению причин его возникновения, в том числе в соответствии с пунктом 3 статьи 8 Федерального закона</w:t>
      </w:r>
      <w:r>
        <w:rPr>
          <w:rFonts w:ascii="Times New Roman" w:hAnsi="Times New Roman"/>
          <w:sz w:val="28"/>
        </w:rPr>
        <w:t xml:space="preserve"> </w:t>
      </w:r>
      <w:r>
        <w:rPr>
          <w:rFonts w:ascii="Times New Roman" w:hAnsi="Times New Roman"/>
          <w:sz w:val="28"/>
        </w:rPr>
        <w:t>от 29.11.2010 № 326-ФЗ</w:t>
      </w:r>
      <w:r>
        <w:rPr>
          <w:rFonts w:ascii="Times New Roman" w:hAnsi="Times New Roman"/>
          <w:sz w:val="28"/>
        </w:rPr>
        <w:t xml:space="preserve"> </w:t>
      </w:r>
      <w:r>
        <w:rPr>
          <w:rFonts w:ascii="Times New Roman" w:hAnsi="Times New Roman"/>
          <w:sz w:val="28"/>
        </w:rPr>
        <w:t>«</w:t>
      </w:r>
      <w:r>
        <w:rPr>
          <w:rFonts w:ascii="Times New Roman" w:hAnsi="Times New Roman"/>
          <w:sz w:val="28"/>
        </w:rPr>
        <w:t>Об обязательном медицинском страховании в Российской Федерации</w:t>
      </w:r>
      <w:r>
        <w:rPr>
          <w:rFonts w:ascii="Times New Roman" w:hAnsi="Times New Roman"/>
          <w:sz w:val="28"/>
        </w:rPr>
        <w:t>»</w:t>
      </w:r>
      <w:r>
        <w:rPr>
          <w:rFonts w:ascii="Times New Roman" w:hAnsi="Times New Roman"/>
          <w:sz w:val="28"/>
        </w:rPr>
        <w:t xml:space="preserve">, и информирует о принятых мерах Министерство здравоохранения Российской Федерации и Федеральный фонд </w:t>
      </w:r>
      <w:r>
        <w:rPr>
          <w:rFonts w:ascii="Times New Roman" w:hAnsi="Times New Roman"/>
          <w:sz w:val="28"/>
        </w:rPr>
        <w:t>ОМС</w:t>
      </w:r>
      <w:r>
        <w:rPr>
          <w:rFonts w:ascii="Times New Roman" w:hAnsi="Times New Roman"/>
          <w:sz w:val="28"/>
        </w:rPr>
        <w:t>.</w:t>
      </w:r>
    </w:p>
    <w:p w14:paraId="37000000">
      <w:pPr>
        <w:widowControl w:val="0"/>
        <w:spacing w:after="0" w:line="240" w:lineRule="auto"/>
        <w:ind w:firstLine="709" w:left="0"/>
        <w:jc w:val="both"/>
        <w:rPr>
          <w:rFonts w:ascii="Times New Roman" w:hAnsi="Times New Roman"/>
          <w:sz w:val="28"/>
        </w:rPr>
      </w:pPr>
      <w:r>
        <w:rPr>
          <w:rFonts w:ascii="Times New Roman" w:hAnsi="Times New Roman"/>
          <w:sz w:val="28"/>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3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rStyle w:val="Style_1_ch"/>
          <w:rFonts w:ascii="Times New Roman" w:hAnsi="Times New Roman"/>
          <w:color w:val="000000"/>
          <w:sz w:val="28"/>
          <w:u w:val="none"/>
        </w:rPr>
        <w:fldChar w:fldCharType="begin"/>
      </w:r>
      <w:r>
        <w:rPr>
          <w:rStyle w:val="Style_1_ch"/>
          <w:rFonts w:ascii="Times New Roman" w:hAnsi="Times New Roman"/>
          <w:color w:val="000000"/>
          <w:sz w:val="28"/>
          <w:u w:val="none"/>
        </w:rPr>
        <w:instrText>HYPERLINK "consultantplus://offline/ref=268AB217C87C435ACB97A86F2B2A18D425D73B82DF1480D83C9851302200E124F093EC36A8423A601088FF4A1EE60D1A777FA36B92BBF058i4I1L"</w:instrText>
      </w:r>
      <w:r>
        <w:rPr>
          <w:rStyle w:val="Style_1_ch"/>
          <w:rFonts w:ascii="Times New Roman" w:hAnsi="Times New Roman"/>
          <w:color w:val="000000"/>
          <w:sz w:val="28"/>
          <w:u w:val="none"/>
        </w:rPr>
        <w:fldChar w:fldCharType="separate"/>
      </w:r>
      <w:r>
        <w:rPr>
          <w:rStyle w:val="Style_1_ch"/>
          <w:rFonts w:ascii="Times New Roman" w:hAnsi="Times New Roman"/>
          <w:color w:val="000000"/>
          <w:sz w:val="28"/>
          <w:u w:val="none"/>
        </w:rPr>
        <w:t>статьей 30</w:t>
      </w:r>
      <w:r>
        <w:rPr>
          <w:rStyle w:val="Style_1_ch"/>
          <w:rFonts w:ascii="Times New Roman" w:hAnsi="Times New Roman"/>
          <w:color w:val="000000"/>
          <w:sz w:val="28"/>
          <w:u w:val="none"/>
        </w:rPr>
        <w:fldChar w:fldCharType="end"/>
      </w:r>
      <w:r>
        <w:rPr>
          <w:rFonts w:ascii="Times New Roman" w:hAnsi="Times New Roman"/>
          <w:sz w:val="28"/>
        </w:rPr>
        <w:t xml:space="preserve"> Федерального закона от 29.11.2010 № 326-ФЗ «Об обязательном медицинском страховании в Российской Федерации» тарифным соглашением, заключаемым между уполномоченным исполнительным органом Кемеровской области – Кузбасса, Территориальным фондом ОМС, СМО, медицинскими профессиональными некоммерческими организациями, созданными в соответствии со </w:t>
      </w:r>
      <w:r>
        <w:rPr>
          <w:rStyle w:val="Style_1_ch"/>
          <w:rFonts w:ascii="Times New Roman" w:hAnsi="Times New Roman"/>
          <w:color w:val="000000"/>
          <w:sz w:val="28"/>
          <w:u w:val="none"/>
        </w:rPr>
        <w:fldChar w:fldCharType="begin"/>
      </w:r>
      <w:r>
        <w:rPr>
          <w:rStyle w:val="Style_1_ch"/>
          <w:rFonts w:ascii="Times New Roman" w:hAnsi="Times New Roman"/>
          <w:color w:val="000000"/>
          <w:sz w:val="28"/>
          <w:u w:val="none"/>
        </w:rPr>
        <w:instrText>HYPERLINK "consultantplus://offline/ref=268AB217C87C435ACB97A86F2B2A18D425D03B88DC1280D83C9851302200E124F093EC36A8423E661388FF4A1EE60D1A777FA36B92BBF058i4I1L"</w:instrText>
      </w:r>
      <w:r>
        <w:rPr>
          <w:rStyle w:val="Style_1_ch"/>
          <w:rFonts w:ascii="Times New Roman" w:hAnsi="Times New Roman"/>
          <w:color w:val="000000"/>
          <w:sz w:val="28"/>
          <w:u w:val="none"/>
        </w:rPr>
        <w:fldChar w:fldCharType="separate"/>
      </w:r>
      <w:r>
        <w:rPr>
          <w:rStyle w:val="Style_1_ch"/>
          <w:rFonts w:ascii="Times New Roman" w:hAnsi="Times New Roman"/>
          <w:color w:val="000000"/>
          <w:sz w:val="28"/>
          <w:u w:val="none"/>
        </w:rPr>
        <w:t>статьей 76</w:t>
      </w:r>
      <w:r>
        <w:rPr>
          <w:rStyle w:val="Style_1_ch"/>
          <w:rFonts w:ascii="Times New Roman" w:hAnsi="Times New Roman"/>
          <w:color w:val="000000"/>
          <w:sz w:val="28"/>
          <w:u w:val="none"/>
        </w:rPr>
        <w:fldChar w:fldCharType="end"/>
      </w:r>
      <w:r>
        <w:rPr>
          <w:rFonts w:ascii="Times New Roman" w:hAnsi="Times New Roman"/>
          <w:sz w:val="28"/>
        </w:rPr>
        <w:t xml:space="preserve"> Федерального закона от 21.11.2011 №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создаваемой в Кемеровской области – Кузбассе в установленном порядке.</w:t>
      </w:r>
    </w:p>
    <w:p w14:paraId="3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 Тарифы на оплату медицинской помощи по ОМС формируются в соответствии с установленными в </w:t>
      </w:r>
      <w:r>
        <w:rPr>
          <w:rStyle w:val="Style_1_ch"/>
          <w:rFonts w:ascii="Times New Roman" w:hAnsi="Times New Roman"/>
          <w:color w:val="000000"/>
          <w:sz w:val="28"/>
          <w:u w:val="none"/>
        </w:rPr>
        <w:t xml:space="preserve">пункте </w:t>
      </w:r>
      <w:r>
        <w:rPr>
          <w:rStyle w:val="Style_1_ch"/>
          <w:rFonts w:ascii="Times New Roman" w:hAnsi="Times New Roman"/>
          <w:color w:val="000000"/>
          <w:sz w:val="28"/>
          <w:u w:val="none"/>
        </w:rPr>
        <w:t>4.3</w:t>
      </w:r>
      <w:r>
        <w:rPr>
          <w:rFonts w:ascii="Times New Roman" w:hAnsi="Times New Roman"/>
          <w:sz w:val="28"/>
        </w:rPr>
        <w:t xml:space="preserve"> </w:t>
      </w:r>
      <w:r>
        <w:rPr>
          <w:rFonts w:ascii="Times New Roman" w:hAnsi="Times New Roman"/>
          <w:sz w:val="28"/>
        </w:rPr>
        <w:t>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w:t>
      </w:r>
      <w:r>
        <w:rPr>
          <w:rFonts w:ascii="Times New Roman" w:hAnsi="Times New Roman"/>
          <w:sz w:val="28"/>
        </w:rPr>
        <w:t>медицинским сестрам врачей общей практики (семейных врачей) за оказанную медицинскую помощь в амбулаторных условиях;</w:t>
      </w:r>
    </w:p>
    <w:p w14:paraId="3B000000">
      <w:pPr>
        <w:widowControl w:val="0"/>
        <w:spacing w:after="0" w:line="240" w:lineRule="auto"/>
        <w:ind w:firstLine="709" w:left="0"/>
        <w:jc w:val="both"/>
        <w:rPr>
          <w:rFonts w:ascii="Times New Roman" w:hAnsi="Times New Roman"/>
          <w:sz w:val="28"/>
        </w:rPr>
      </w:pPr>
      <w:r>
        <w:rPr>
          <w:rFonts w:ascii="Times New Roman" w:hAnsi="Times New Roman"/>
          <w:sz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C000000">
      <w:pPr>
        <w:widowControl w:val="0"/>
        <w:spacing w:after="0" w:line="240" w:lineRule="auto"/>
        <w:ind w:firstLine="709" w:left="0"/>
        <w:jc w:val="both"/>
        <w:rPr>
          <w:rFonts w:ascii="Times New Roman" w:hAnsi="Times New Roman"/>
          <w:sz w:val="28"/>
        </w:rPr>
      </w:pPr>
      <w:r>
        <w:rPr>
          <w:rFonts w:ascii="Times New Roman" w:hAnsi="Times New Roman"/>
          <w:sz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D000000">
      <w:pPr>
        <w:widowControl w:val="0"/>
        <w:spacing w:after="0" w:line="240" w:lineRule="auto"/>
        <w:ind w:firstLine="709" w:left="0"/>
        <w:jc w:val="both"/>
        <w:rPr>
          <w:rFonts w:ascii="Times New Roman" w:hAnsi="Times New Roman"/>
          <w:sz w:val="28"/>
        </w:rPr>
      </w:pPr>
      <w:r>
        <w:rPr>
          <w:rFonts w:ascii="Times New Roman" w:hAnsi="Times New Roman"/>
          <w:sz w:val="28"/>
        </w:rPr>
        <w:t>врачам-специалистам за оказанную медицинскую помощь в амбулаторных условиях.</w:t>
      </w:r>
    </w:p>
    <w:p w14:paraId="3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r>
        <w:rPr>
          <w:rStyle w:val="Style_1_ch"/>
          <w:rFonts w:ascii="Times New Roman" w:hAnsi="Times New Roman"/>
          <w:color w:val="000000"/>
          <w:sz w:val="28"/>
          <w:u w:val="none"/>
        </w:rPr>
        <w:fldChar w:fldCharType="begin"/>
      </w:r>
      <w:r>
        <w:rPr>
          <w:rStyle w:val="Style_1_ch"/>
          <w:rFonts w:ascii="Times New Roman" w:hAnsi="Times New Roman"/>
          <w:color w:val="000000"/>
          <w:sz w:val="28"/>
          <w:u w:val="none"/>
        </w:rPr>
        <w:instrText>HYPERLINK "consultantplus://offline/ref=74E08BB0187AF8DD25BC845CC5C503AD79C0FCF330F25A15C9B8468448257DC392720EE94F1E63609B46831D07C93BC0BE65CE43DBF82F5ACFSDJ"</w:instrText>
      </w:r>
      <w:r>
        <w:rPr>
          <w:rStyle w:val="Style_1_ch"/>
          <w:rFonts w:ascii="Times New Roman" w:hAnsi="Times New Roman"/>
          <w:color w:val="000000"/>
          <w:sz w:val="28"/>
          <w:u w:val="none"/>
        </w:rPr>
        <w:fldChar w:fldCharType="separate"/>
      </w:r>
      <w:r>
        <w:rPr>
          <w:rStyle w:val="Style_1_ch"/>
          <w:rFonts w:ascii="Times New Roman" w:hAnsi="Times New Roman"/>
          <w:color w:val="000000"/>
          <w:sz w:val="28"/>
          <w:u w:val="none"/>
        </w:rPr>
        <w:t xml:space="preserve">приложении № </w:t>
      </w:r>
      <w:r>
        <w:rPr>
          <w:rStyle w:val="Style_1_ch"/>
          <w:rFonts w:ascii="Times New Roman" w:hAnsi="Times New Roman"/>
          <w:color w:val="000000"/>
          <w:sz w:val="28"/>
          <w:u w:val="none"/>
        </w:rPr>
        <w:fldChar w:fldCharType="end"/>
      </w:r>
      <w:r>
        <w:rPr>
          <w:rFonts w:ascii="Times New Roman" w:hAnsi="Times New Roman"/>
          <w:sz w:val="28"/>
        </w:rPr>
        <w:t>4</w:t>
      </w:r>
      <w:r>
        <w:rPr>
          <w:rFonts w:ascii="Times New Roman" w:hAnsi="Times New Roman"/>
          <w:sz w:val="28"/>
        </w:rPr>
        <w:t xml:space="preserve"> к Программе государственных гарантий.</w:t>
      </w:r>
    </w:p>
    <w:p w14:paraId="3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4.3. Применяются следующие способы оплаты медицинской помощи, оказываемой застрахованным лицам по ОМС в Кемеровской области – </w:t>
      </w:r>
      <w:r>
        <w:rPr>
          <w:rFonts w:ascii="Times New Roman" w:hAnsi="Times New Roman"/>
          <w:sz w:val="28"/>
        </w:rPr>
        <w:br/>
      </w:r>
      <w:r>
        <w:rPr>
          <w:rFonts w:ascii="Times New Roman" w:hAnsi="Times New Roman"/>
          <w:sz w:val="28"/>
        </w:rPr>
        <w:t>Кузбассе:</w:t>
      </w:r>
    </w:p>
    <w:p w14:paraId="40000000">
      <w:pPr>
        <w:widowControl w:val="0"/>
        <w:spacing w:after="0" w:line="240" w:lineRule="auto"/>
        <w:ind w:firstLine="709" w:left="0"/>
        <w:jc w:val="both"/>
        <w:rPr>
          <w:rFonts w:ascii="Times New Roman" w:hAnsi="Times New Roman"/>
          <w:sz w:val="28"/>
        </w:rPr>
      </w:pPr>
      <w:r>
        <w:rPr>
          <w:rFonts w:ascii="Times New Roman" w:hAnsi="Times New Roman"/>
          <w:sz w:val="28"/>
        </w:rPr>
        <w:t>1) при оплате медицинской помощи, оказанной в амбулаторных условиях:</w:t>
      </w:r>
    </w:p>
    <w:p w14:paraId="4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 подушевому нормативу финансирования на прикрепившихся лиц </w:t>
      </w:r>
      <w:r>
        <w:rPr>
          <w:rFonts w:ascii="Times New Roman" w:hAnsi="Times New Roman"/>
          <w:sz w:val="28"/>
        </w:rPr>
        <w:br/>
      </w:r>
      <w:r>
        <w:rPr>
          <w:rFonts w:ascii="Times New Roman" w:hAnsi="Times New Roman"/>
          <w:sz w:val="28"/>
        </w:rPr>
        <w:t>(за исключением расходов на проведение к</w:t>
      </w:r>
      <w:r>
        <w:rPr>
          <w:rFonts w:ascii="Times New Roman" w:hAnsi="Times New Roman"/>
          <w:sz w:val="28"/>
        </w:rPr>
        <w:t xml:space="preserve">омпьютерной томографии, </w:t>
      </w:r>
      <w:r>
        <w:rPr>
          <w:rFonts w:ascii="Times New Roman" w:hAnsi="Times New Roman"/>
          <w:sz w:val="28"/>
        </w:rPr>
        <w:t xml:space="preserve">магнитно-резонансной </w:t>
      </w:r>
      <w:r>
        <w:rPr>
          <w:rFonts w:ascii="Times New Roman" w:hAnsi="Times New Roman"/>
          <w:sz w:val="28"/>
        </w:rPr>
        <w:t>томографии, у</w:t>
      </w:r>
      <w:r>
        <w:rPr>
          <w:rFonts w:ascii="Times New Roman" w:hAnsi="Times New Roman"/>
          <w:sz w:val="28"/>
        </w:rPr>
        <w:t xml:space="preserve">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w:t>
      </w:r>
      <w:r>
        <w:rPr>
          <w:rFonts w:ascii="Times New Roman" w:hAnsi="Times New Roman"/>
          <w:sz w:val="28"/>
        </w:rPr>
        <w:t xml:space="preserve">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w:t>
      </w:r>
      <w:r>
        <w:rPr>
          <w:rFonts w:ascii="Times New Roman" w:hAnsi="Times New Roman"/>
          <w:sz w:val="28"/>
        </w:rPr>
        <w:t>–</w:t>
      </w:r>
      <w:r>
        <w:rPr>
          <w:rFonts w:ascii="Times New Roman" w:hAnsi="Times New Roman"/>
          <w:sz w:val="28"/>
        </w:rPr>
        <w:t xml:space="preserve"> ПЭТ/КТ и ОФЭКТ/ОФЭКТ-КТ),</w:t>
      </w:r>
      <w:r>
        <w:rPr>
          <w:rFonts w:ascii="Times New Roman" w:hAnsi="Times New Roman"/>
          <w:sz w:val="28"/>
        </w:rPr>
        <w:t xml:space="preserve"> на ве</w:t>
      </w:r>
      <w:r>
        <w:rPr>
          <w:rFonts w:ascii="Times New Roman" w:hAnsi="Times New Roman"/>
          <w:sz w:val="28"/>
        </w:rPr>
        <w:t xml:space="preserve">дение школ для больных сахарным </w:t>
      </w:r>
      <w:r>
        <w:rPr>
          <w:rFonts w:ascii="Times New Roman" w:hAnsi="Times New Roman"/>
          <w:sz w:val="28"/>
        </w:rPr>
        <w:t>диабетом,</w:t>
      </w:r>
      <w:r>
        <w:rPr>
          <w:rFonts w:ascii="Times New Roman" w:hAnsi="Times New Roman"/>
          <w:sz w:val="28"/>
        </w:rPr>
        <w:t xml:space="preserve"> </w:t>
      </w:r>
      <w:r>
        <w:rPr>
          <w:rFonts w:ascii="Times New Roman" w:hAnsi="Times New Roman"/>
          <w:sz w:val="28"/>
        </w:rPr>
        <w:t xml:space="preserve">проведение </w:t>
      </w:r>
      <w:r>
        <w:rPr>
          <w:rFonts w:ascii="Times New Roman" w:hAnsi="Times New Roman"/>
          <w:sz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 том числе центрами здоровья, </w:t>
      </w:r>
      <w:r>
        <w:rPr>
          <w:rFonts w:ascii="Times New Roman" w:hAnsi="Times New Roman"/>
          <w:sz w:val="28"/>
        </w:rPr>
        <w:t xml:space="preserve">и финансовое обеспечение фельдшерских здравпунктов, фельдшерско-акушерских </w:t>
      </w:r>
      <w:r>
        <w:rPr>
          <w:rFonts w:ascii="Times New Roman" w:hAnsi="Times New Roman"/>
          <w:sz w:val="28"/>
        </w:rPr>
        <w:t>пунктов) с учетом показателей результативности деятельности медицинской организации</w:t>
      </w:r>
      <w:r>
        <w:rPr>
          <w:rFonts w:ascii="Times New Roman" w:hAnsi="Times New Roman"/>
          <w:sz w:val="28"/>
        </w:rPr>
        <w:t xml:space="preserve"> </w:t>
      </w:r>
      <w:r>
        <w:rPr>
          <w:rFonts w:ascii="Times New Roman" w:hAnsi="Times New Roman"/>
          <w:sz w:val="28"/>
        </w:rPr>
        <w:t>(включая показатели объема медицинской помощи),</w:t>
      </w:r>
      <w:r>
        <w:rPr>
          <w:rFonts w:ascii="Times New Roman" w:hAnsi="Times New Roman"/>
          <w:sz w:val="28"/>
        </w:rPr>
        <w:t xml:space="preserve"> перечень которых устанавливается Министерством здрав</w:t>
      </w:r>
      <w:r>
        <w:rPr>
          <w:rFonts w:ascii="Times New Roman" w:hAnsi="Times New Roman"/>
          <w:sz w:val="28"/>
        </w:rPr>
        <w:t>оохранения Российской Федерации,</w:t>
      </w:r>
      <w:r>
        <w:rPr>
          <w:rFonts w:ascii="Times New Roman" w:hAnsi="Times New Roman"/>
          <w:sz w:val="28"/>
        </w:rPr>
        <w:t xml:space="preserve">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2000000">
      <w:pPr>
        <w:widowControl w:val="0"/>
        <w:spacing w:after="0" w:line="240" w:lineRule="auto"/>
        <w:ind w:firstLine="709" w:left="0"/>
        <w:jc w:val="both"/>
        <w:rPr>
          <w:rFonts w:ascii="Times New Roman" w:hAnsi="Times New Roman"/>
          <w:sz w:val="28"/>
        </w:rPr>
      </w:pPr>
      <w:r>
        <w:rPr>
          <w:rFonts w:ascii="Times New Roman" w:hAnsi="Times New Roman"/>
          <w:sz w:val="28"/>
        </w:rPr>
        <w:t>за единицу объема медицинской помощи – за медицинскую услугу, посещение, обращение (законченный случай) при оплате:</w:t>
      </w:r>
    </w:p>
    <w:p w14:paraId="43000000">
      <w:pPr>
        <w:widowControl w:val="0"/>
        <w:spacing w:after="0" w:line="240" w:lineRule="auto"/>
        <w:ind w:firstLine="709" w:left="0"/>
        <w:jc w:val="both"/>
        <w:rPr>
          <w:rFonts w:ascii="Times New Roman" w:hAnsi="Times New Roman"/>
          <w:sz w:val="28"/>
        </w:rPr>
      </w:pPr>
      <w:r>
        <w:rPr>
          <w:rFonts w:ascii="Times New Roman" w:hAnsi="Times New Roman"/>
          <w:sz w:val="28"/>
        </w:rPr>
        <w:t>медицинской помощи, оказанной застрахованным лицам за пределами Кемеровской области – Кузбасса, на территории которой выдан полис ОМС;</w:t>
      </w:r>
    </w:p>
    <w:p w14:paraId="44000000">
      <w:pPr>
        <w:widowControl w:val="0"/>
        <w:spacing w:after="0" w:line="240" w:lineRule="auto"/>
        <w:ind w:firstLine="709" w:left="0"/>
        <w:jc w:val="both"/>
        <w:rPr>
          <w:rFonts w:ascii="Times New Roman" w:hAnsi="Times New Roman"/>
          <w:sz w:val="28"/>
        </w:rPr>
      </w:pPr>
      <w:r>
        <w:rPr>
          <w:rFonts w:ascii="Times New Roman" w:hAnsi="Times New Roman"/>
          <w:sz w:val="28"/>
        </w:rPr>
        <w:t>медицинской помощи, оказанной в медицинских организациях, не имеющих прикрепившихся лиц;</w:t>
      </w:r>
    </w:p>
    <w:p w14:paraId="45000000">
      <w:pPr>
        <w:widowControl w:val="0"/>
        <w:spacing w:after="0" w:line="240" w:lineRule="auto"/>
        <w:ind w:firstLine="709" w:left="0"/>
        <w:jc w:val="both"/>
        <w:rPr>
          <w:rFonts w:ascii="Times New Roman" w:hAnsi="Times New Roman"/>
          <w:sz w:val="28"/>
        </w:rPr>
      </w:pPr>
      <w:r>
        <w:rPr>
          <w:rFonts w:ascii="Times New Roman" w:hAnsi="Times New Roman"/>
          <w:sz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46000000">
      <w:pPr>
        <w:widowControl w:val="0"/>
        <w:spacing w:after="0" w:line="240" w:lineRule="auto"/>
        <w:ind w:firstLine="709" w:left="0"/>
        <w:jc w:val="both"/>
        <w:rPr>
          <w:rFonts w:ascii="Times New Roman" w:hAnsi="Times New Roman"/>
          <w:sz w:val="28"/>
        </w:rPr>
      </w:pPr>
      <w:r>
        <w:rPr>
          <w:rFonts w:ascii="Times New Roman" w:hAnsi="Times New Roman"/>
          <w:sz w:val="28"/>
        </w:rPr>
        <w:t>отдельных диагностических (лабораторных) исследований – к</w:t>
      </w:r>
      <w:r>
        <w:rPr>
          <w:rFonts w:ascii="Times New Roman" w:hAnsi="Times New Roman"/>
          <w:sz w:val="28"/>
        </w:rPr>
        <w:t xml:space="preserve">омпьютерной томографии, </w:t>
      </w:r>
      <w:r>
        <w:rPr>
          <w:rFonts w:ascii="Times New Roman" w:hAnsi="Times New Roman"/>
          <w:sz w:val="28"/>
        </w:rPr>
        <w:t xml:space="preserve">магнитно-резонансной </w:t>
      </w:r>
      <w:r>
        <w:rPr>
          <w:rFonts w:ascii="Times New Roman" w:hAnsi="Times New Roman"/>
          <w:sz w:val="28"/>
        </w:rPr>
        <w:t>томографии, у</w:t>
      </w:r>
      <w:r>
        <w:rPr>
          <w:rFonts w:ascii="Times New Roman" w:hAnsi="Times New Roman"/>
          <w:sz w:val="28"/>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t xml:space="preserve"> </w:t>
      </w:r>
      <w:r>
        <w:rPr>
          <w:rFonts w:ascii="Times New Roman" w:hAnsi="Times New Roman"/>
          <w:sz w:val="28"/>
        </w:rPr>
        <w:t>ПЭТ/КТ</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ОФЭКТ/ОФЭКТ-КТ;</w:t>
      </w:r>
    </w:p>
    <w:p w14:paraId="47000000">
      <w:pPr>
        <w:widowControl w:val="0"/>
        <w:spacing w:after="0" w:line="240" w:lineRule="auto"/>
        <w:ind w:firstLine="709" w:left="0"/>
        <w:jc w:val="both"/>
        <w:rPr>
          <w:rFonts w:ascii="Times New Roman" w:hAnsi="Times New Roman"/>
          <w:sz w:val="28"/>
        </w:rPr>
      </w:pPr>
      <w:r>
        <w:rPr>
          <w:rFonts w:ascii="Times New Roman" w:hAnsi="Times New Roman"/>
          <w:sz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8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диспансерного наблюдения отдельных категорий граждан из числа взрослого населения, включая диспансерное наблюдение работающих граждан</w:t>
      </w:r>
      <w:r>
        <w:rPr>
          <w:rFonts w:ascii="Times New Roman" w:hAnsi="Times New Roman"/>
          <w:sz w:val="28"/>
        </w:rPr>
        <w:t xml:space="preserve">, </w:t>
      </w:r>
      <w:r>
        <w:rPr>
          <w:rFonts w:ascii="Times New Roman" w:hAnsi="Times New Roman"/>
          <w:sz w:val="28"/>
        </w:rPr>
        <w:t>в том числе центрами здоровья,</w:t>
      </w:r>
      <w:r>
        <w:rPr>
          <w:rFonts w:ascii="Times New Roman" w:hAnsi="Times New Roman"/>
          <w:sz w:val="28"/>
        </w:rPr>
        <w:t xml:space="preserve"> </w:t>
      </w:r>
      <w:r>
        <w:rPr>
          <w:rFonts w:ascii="Times New Roman" w:hAnsi="Times New Roman"/>
          <w:sz w:val="28"/>
        </w:rPr>
        <w:t>и (или) обучающихся в образовательных организациях;</w:t>
      </w:r>
      <w:r>
        <w:t xml:space="preserve"> </w:t>
      </w:r>
    </w:p>
    <w:p w14:paraId="4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медицинской помощи при ее оказании </w:t>
      </w:r>
      <w:r>
        <w:rPr>
          <w:rFonts w:ascii="Times New Roman" w:hAnsi="Times New Roman"/>
          <w:sz w:val="28"/>
        </w:rPr>
        <w:t xml:space="preserve">пациентам с сахарным диабетом в </w:t>
      </w:r>
      <w:r>
        <w:rPr>
          <w:rFonts w:ascii="Times New Roman" w:hAnsi="Times New Roman"/>
          <w:sz w:val="28"/>
        </w:rPr>
        <w:t>части ведения школ сахарного диабета;</w:t>
      </w:r>
    </w:p>
    <w:p w14:paraId="4A000000">
      <w:pPr>
        <w:widowControl w:val="0"/>
        <w:spacing w:after="0" w:line="240" w:lineRule="auto"/>
        <w:ind w:firstLine="709" w:left="0"/>
        <w:jc w:val="both"/>
        <w:rPr>
          <w:rFonts w:ascii="Times New Roman" w:hAnsi="Times New Roman"/>
          <w:sz w:val="28"/>
        </w:rPr>
      </w:pPr>
      <w:r>
        <w:rPr>
          <w:rFonts w:ascii="Times New Roman" w:hAnsi="Times New Roman"/>
          <w:sz w:val="28"/>
        </w:rPr>
        <w:t>медицинской помощи по медицинской реабилитации (комплексное посещение);</w:t>
      </w:r>
    </w:p>
    <w:p w14:paraId="4B000000">
      <w:pPr>
        <w:widowControl w:val="0"/>
        <w:spacing w:after="0" w:line="240" w:lineRule="auto"/>
        <w:ind w:firstLine="709" w:left="0"/>
        <w:jc w:val="both"/>
        <w:rPr>
          <w:rFonts w:ascii="Times New Roman" w:hAnsi="Times New Roman"/>
          <w:sz w:val="28"/>
        </w:rPr>
      </w:pPr>
      <w:r>
        <w:rPr>
          <w:rFonts w:ascii="Times New Roman" w:hAnsi="Times New Roman"/>
          <w:sz w:val="28"/>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4C000000">
      <w:pPr>
        <w:widowControl w:val="0"/>
        <w:spacing w:after="0" w:line="240" w:lineRule="auto"/>
        <w:ind w:firstLine="709" w:left="0"/>
        <w:jc w:val="both"/>
        <w:rPr>
          <w:rFonts w:ascii="Times New Roman" w:hAnsi="Times New Roman"/>
          <w:sz w:val="28"/>
        </w:rPr>
      </w:pPr>
      <w:r>
        <w:rPr>
          <w:rFonts w:ascii="Times New Roman" w:hAnsi="Times New Roman"/>
          <w:sz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4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w:t>
      </w:r>
      <w:r>
        <w:rPr>
          <w:rFonts w:ascii="Times New Roman" w:hAnsi="Times New Roman"/>
          <w:sz w:val="28"/>
        </w:rPr>
        <w:t>которой</w:t>
      </w:r>
      <w:r>
        <w:rPr>
          <w:rFonts w:ascii="Times New Roman" w:hAnsi="Times New Roman"/>
          <w:sz w:val="28"/>
        </w:rPr>
        <w:t xml:space="preserve"> медицинская помощь </w:t>
      </w:r>
      <w:r>
        <w:rPr>
          <w:rFonts w:ascii="Times New Roman" w:hAnsi="Times New Roman"/>
          <w:sz w:val="28"/>
        </w:rPr>
        <w:t>по объективным причинам</w:t>
      </w:r>
      <w:r>
        <w:rPr>
          <w:rFonts w:ascii="Times New Roman" w:hAnsi="Times New Roman"/>
          <w:sz w:val="28"/>
        </w:rPr>
        <w:t xml:space="preserve"> </w:t>
      </w:r>
      <w:r>
        <w:rPr>
          <w:rFonts w:ascii="Times New Roman" w:hAnsi="Times New Roman"/>
          <w:sz w:val="28"/>
        </w:rPr>
        <w:t>оказана пациенту не в полном объеме по сравнению с выбранной для оплаты схемой лекарственной терапии</w:t>
      </w:r>
      <w:r>
        <w:rPr>
          <w:rFonts w:ascii="Times New Roman" w:hAnsi="Times New Roman"/>
          <w:sz w:val="28"/>
        </w:rPr>
        <w:t>,</w:t>
      </w:r>
      <w:r>
        <w:rPr>
          <w:rFonts w:ascii="Times New Roman" w:hAnsi="Times New Roman"/>
          <w:sz w:val="28"/>
        </w:rPr>
        <w:t xml:space="preserve">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w:t>
      </w:r>
      <w:r>
        <w:rPr>
          <w:rFonts w:ascii="Times New Roman" w:hAnsi="Times New Roman"/>
          <w:sz w:val="28"/>
        </w:rPr>
        <w:t xml:space="preserve">в случае </w:t>
      </w:r>
      <w:r>
        <w:rPr>
          <w:rFonts w:ascii="Times New Roman" w:hAnsi="Times New Roman"/>
          <w:sz w:val="28"/>
        </w:rPr>
        <w:t xml:space="preserve">его </w:t>
      </w:r>
      <w:r>
        <w:rPr>
          <w:rFonts w:ascii="Times New Roman" w:hAnsi="Times New Roman"/>
          <w:sz w:val="28"/>
        </w:rPr>
        <w:t xml:space="preserve">письменного отказа </w:t>
      </w:r>
      <w:r>
        <w:rPr>
          <w:rFonts w:ascii="Times New Roman" w:hAnsi="Times New Roman"/>
          <w:sz w:val="28"/>
        </w:rPr>
        <w:t>от дальнейшего лечения, смерти пациента, выписки пациента до истечения</w:t>
      </w:r>
      <w:r>
        <w:rPr>
          <w:rFonts w:ascii="Times New Roman" w:hAnsi="Times New Roman"/>
          <w:sz w:val="28"/>
        </w:rPr>
        <w:br/>
      </w:r>
      <w:r>
        <w:rPr>
          <w:rFonts w:ascii="Times New Roman" w:hAnsi="Times New Roman"/>
          <w:sz w:val="28"/>
        </w:rPr>
        <w:t xml:space="preserve">3 дней (включительно) со дня госпитализации (начала лечения), за исключением случаев оказания </w:t>
      </w:r>
      <w:r>
        <w:rPr>
          <w:rFonts w:ascii="Times New Roman" w:hAnsi="Times New Roman"/>
          <w:sz w:val="28"/>
        </w:rPr>
        <w:t>медицинской помощи по группам заболеваний, состояний,</w:t>
      </w:r>
      <w:r>
        <w:rPr>
          <w:rFonts w:ascii="Times New Roman" w:hAnsi="Times New Roman"/>
          <w:sz w:val="28"/>
        </w:rPr>
        <w:t xml:space="preserve"> приведенных в приложении № 7 к Программе</w:t>
      </w:r>
      <w:r>
        <w:rPr>
          <w:rFonts w:ascii="Times New Roman" w:hAnsi="Times New Roman"/>
          <w:sz w:val="28"/>
        </w:rPr>
        <w:t xml:space="preserve"> государственных гарантий, </w:t>
      </w:r>
      <w:r>
        <w:rPr>
          <w:rFonts w:ascii="Times New Roman" w:hAnsi="Times New Roman"/>
          <w:sz w:val="28"/>
        </w:rPr>
        <w:t xml:space="preserve">в том числе в сочетании с оплатой </w:t>
      </w:r>
      <w:r>
        <w:rPr>
          <w:rFonts w:ascii="Times New Roman" w:hAnsi="Times New Roman"/>
          <w:sz w:val="28"/>
        </w:rPr>
        <w:t xml:space="preserve">за </w:t>
      </w:r>
      <w:r>
        <w:rPr>
          <w:rFonts w:ascii="Times New Roman" w:hAnsi="Times New Roman"/>
          <w:sz w:val="28"/>
        </w:rPr>
        <w:t>услугу</w:t>
      </w:r>
      <w:r>
        <w:rPr>
          <w:rFonts w:ascii="Times New Roman" w:hAnsi="Times New Roman"/>
          <w:sz w:val="28"/>
        </w:rPr>
        <w:t xml:space="preserve"> </w:t>
      </w:r>
      <w:r>
        <w:rPr>
          <w:rFonts w:ascii="Times New Roman" w:hAnsi="Times New Roman"/>
          <w:sz w:val="28"/>
        </w:rPr>
        <w:t>диализа;</w:t>
      </w:r>
    </w:p>
    <w:p w14:paraId="4E000000">
      <w:pPr>
        <w:widowControl w:val="0"/>
        <w:spacing w:after="0" w:line="240" w:lineRule="auto"/>
        <w:ind w:firstLine="709" w:left="0"/>
        <w:jc w:val="both"/>
        <w:rPr>
          <w:rFonts w:ascii="Times New Roman" w:hAnsi="Times New Roman"/>
          <w:sz w:val="28"/>
        </w:rPr>
      </w:pPr>
      <w:r>
        <w:rPr>
          <w:rFonts w:ascii="Times New Roman" w:hAnsi="Times New Roman"/>
          <w:sz w:val="28"/>
        </w:rPr>
        <w:t>3) при оплате медицинской помощи, оказанной в условиях дневного стационара:</w:t>
      </w:r>
    </w:p>
    <w:p w14:paraId="4F000000">
      <w:pPr>
        <w:widowControl w:val="0"/>
        <w:spacing w:after="0" w:line="240" w:lineRule="auto"/>
        <w:ind w:firstLine="709" w:left="0"/>
        <w:jc w:val="both"/>
        <w:rPr>
          <w:rFonts w:ascii="Times New Roman" w:hAnsi="Times New Roman"/>
          <w:sz w:val="28"/>
        </w:rPr>
      </w:pPr>
      <w:r>
        <w:rPr>
          <w:rFonts w:ascii="Times New Roman" w:hAnsi="Times New Roman"/>
          <w:sz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0000000">
      <w:pPr>
        <w:widowControl w:val="0"/>
        <w:spacing w:after="0" w:line="240" w:lineRule="auto"/>
        <w:ind w:firstLine="709" w:left="0"/>
        <w:jc w:val="both"/>
        <w:rPr>
          <w:rFonts w:ascii="Times New Roman" w:hAnsi="Times New Roman"/>
          <w:sz w:val="28"/>
        </w:rPr>
      </w:pPr>
      <w:r>
        <w:rPr>
          <w:rFonts w:ascii="Times New Roman" w:hAnsi="Times New Roman"/>
          <w:sz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w:t>
      </w:r>
      <w:r>
        <w:rPr>
          <w:rFonts w:ascii="Times New Roman" w:hAnsi="Times New Roman"/>
          <w:sz w:val="28"/>
        </w:rPr>
        <w:br/>
      </w:r>
      <w:r>
        <w:rPr>
          <w:rFonts w:ascii="Times New Roman" w:hAnsi="Times New Roman"/>
          <w:sz w:val="28"/>
        </w:rPr>
        <w:t xml:space="preserve">3 дней (включительно) со дня госпитализации (начала  лечения), за исключением случаев оказания медицинской помощи по группам </w:t>
      </w:r>
      <w:r>
        <w:rPr>
          <w:rFonts w:ascii="Times New Roman" w:hAnsi="Times New Roman"/>
          <w:sz w:val="28"/>
        </w:rPr>
        <w:t>заболеваний, состояний</w:t>
      </w:r>
      <w:r>
        <w:rPr>
          <w:rFonts w:ascii="Times New Roman" w:hAnsi="Times New Roman"/>
          <w:sz w:val="28"/>
        </w:rPr>
        <w:t xml:space="preserve">, предусмотренных </w:t>
      </w:r>
      <w:r>
        <w:rPr>
          <w:rFonts w:ascii="Times New Roman" w:hAnsi="Times New Roman"/>
          <w:sz w:val="28"/>
        </w:rPr>
        <w:t>в приложении № 7 к Программе государственных гарантий</w:t>
      </w:r>
      <w:r>
        <w:rPr>
          <w:rFonts w:ascii="Times New Roman" w:hAnsi="Times New Roman"/>
          <w:sz w:val="28"/>
        </w:rPr>
        <w:t>, в том числе в сочетании с оплатой за услугу диализа (в том числе в сочетании с оплатой по клинико-статистической</w:t>
      </w:r>
      <w:r>
        <w:rPr>
          <w:rFonts w:ascii="Times New Roman" w:hAnsi="Times New Roman"/>
          <w:sz w:val="28"/>
        </w:rPr>
        <w:t xml:space="preserve"> группе заболеваний, группе высокотехнологичной медицинской помощи);</w:t>
      </w:r>
    </w:p>
    <w:p w14:paraId="51000000">
      <w:pPr>
        <w:widowControl w:val="0"/>
        <w:spacing w:after="0" w:line="240" w:lineRule="auto"/>
        <w:ind w:firstLine="709" w:left="0"/>
        <w:jc w:val="both"/>
        <w:rPr>
          <w:rFonts w:ascii="Times New Roman" w:hAnsi="Times New Roman"/>
          <w:sz w:val="28"/>
        </w:rPr>
      </w:pPr>
      <w:r>
        <w:rPr>
          <w:rFonts w:ascii="Times New Roman" w:hAnsi="Times New Roman"/>
          <w:sz w:val="28"/>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2000000">
      <w:pPr>
        <w:widowControl w:val="0"/>
        <w:spacing w:after="0" w:line="240" w:lineRule="auto"/>
        <w:ind w:firstLine="709" w:left="0"/>
        <w:jc w:val="both"/>
        <w:rPr>
          <w:rFonts w:ascii="Times New Roman" w:hAnsi="Times New Roman"/>
          <w:sz w:val="28"/>
        </w:rPr>
      </w:pPr>
      <w:r>
        <w:rPr>
          <w:rFonts w:ascii="Times New Roman" w:hAnsi="Times New Roman"/>
          <w:sz w:val="28"/>
        </w:rPr>
        <w:t>по подушевому нормативу финансирования;</w:t>
      </w:r>
    </w:p>
    <w:p w14:paraId="53000000">
      <w:pPr>
        <w:widowControl w:val="0"/>
        <w:spacing w:after="0" w:line="240" w:lineRule="auto"/>
        <w:ind w:firstLine="709" w:left="0"/>
        <w:jc w:val="both"/>
        <w:rPr>
          <w:rFonts w:ascii="Times New Roman" w:hAnsi="Times New Roman"/>
          <w:sz w:val="28"/>
        </w:rPr>
      </w:pPr>
      <w:r>
        <w:rPr>
          <w:rFonts w:ascii="Times New Roman" w:hAnsi="Times New Roman"/>
          <w:sz w:val="28"/>
        </w:rPr>
        <w:t>за единицу объема медицинской помощи – за вызов скорой медицинской помощи (используется при оплате медицинской помощи, оказанной</w:t>
      </w:r>
      <w:r>
        <w:rPr>
          <w:rFonts w:ascii="Times New Roman" w:hAnsi="Times New Roman"/>
          <w:sz w:val="28"/>
        </w:rPr>
        <w:t xml:space="preserve"> </w:t>
      </w:r>
      <w:r>
        <w:rPr>
          <w:rFonts w:ascii="Times New Roman" w:hAnsi="Times New Roman"/>
          <w:sz w:val="28"/>
        </w:rPr>
        <w:t>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w:t>
      </w:r>
    </w:p>
    <w:p w14:paraId="5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w:t>
      </w:r>
      <w:r>
        <w:rPr>
          <w:rFonts w:ascii="Times New Roman" w:hAnsi="Times New Roman"/>
          <w:sz w:val="28"/>
        </w:rPr>
        <w:t>на прикрепившихся лиц по профилям</w:t>
      </w:r>
      <w:r>
        <w:rPr>
          <w:rFonts w:ascii="Times New Roman" w:hAnsi="Times New Roman"/>
          <w:sz w:val="28"/>
        </w:rPr>
        <w:t xml:space="preserve"> «</w:t>
      </w:r>
      <w:r>
        <w:rPr>
          <w:rFonts w:ascii="Times New Roman" w:hAnsi="Times New Roman"/>
          <w:sz w:val="28"/>
        </w:rPr>
        <w:t>а</w:t>
      </w:r>
      <w:r>
        <w:rPr>
          <w:rFonts w:ascii="Times New Roman" w:hAnsi="Times New Roman"/>
          <w:sz w:val="28"/>
        </w:rPr>
        <w:t>кушерство и гинекология» и (или) «</w:t>
      </w:r>
      <w:r>
        <w:rPr>
          <w:rFonts w:ascii="Times New Roman" w:hAnsi="Times New Roman"/>
          <w:sz w:val="28"/>
        </w:rPr>
        <w:t>с</w:t>
      </w:r>
      <w:r>
        <w:rPr>
          <w:rFonts w:ascii="Times New Roman" w:hAnsi="Times New Roman"/>
          <w:sz w:val="28"/>
        </w:rPr>
        <w:t>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t xml:space="preserve"> </w:t>
      </w:r>
      <w:r>
        <w:rPr>
          <w:rFonts w:ascii="Times New Roman" w:hAnsi="Times New Roman"/>
          <w:sz w:val="28"/>
        </w:rPr>
        <w:t xml:space="preserve">ПЭТ/КТ </w:t>
      </w:r>
      <w:r>
        <w:rPr>
          <w:rFonts w:ascii="Times New Roman" w:hAnsi="Times New Roman"/>
          <w:sz w:val="28"/>
        </w:rPr>
        <w:t xml:space="preserve">и </w:t>
      </w:r>
      <w:r>
        <w:rPr>
          <w:rFonts w:ascii="Times New Roman" w:hAnsi="Times New Roman"/>
          <w:sz w:val="28"/>
        </w:rPr>
        <w:t xml:space="preserve">ОФЭКТ/ОФЭКТ-КТ, </w:t>
      </w:r>
      <w:r>
        <w:rPr>
          <w:rFonts w:ascii="Times New Roman" w:hAnsi="Times New Roman"/>
          <w:sz w:val="28"/>
        </w:rPr>
        <w:t>ведения</w:t>
      </w:r>
      <w:r>
        <w:rPr>
          <w:rFonts w:ascii="Times New Roman" w:hAnsi="Times New Roman"/>
          <w:sz w:val="28"/>
        </w:rPr>
        <w:t xml:space="preserve"> </w:t>
      </w:r>
      <w:r>
        <w:rPr>
          <w:rFonts w:ascii="Times New Roman" w:hAnsi="Times New Roman"/>
          <w:sz w:val="28"/>
        </w:rPr>
        <w:t>школ для больных сахарным диабетом,</w:t>
      </w:r>
      <w:r>
        <w:rPr>
          <w:rFonts w:ascii="Times New Roman" w:hAnsi="Times New Roman"/>
          <w:sz w:val="28"/>
        </w:rPr>
        <w:t xml:space="preserve">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w:t>
      </w:r>
      <w:r>
        <w:rPr>
          <w:rFonts w:ascii="Times New Roman" w:hAnsi="Times New Roman"/>
          <w:sz w:val="28"/>
        </w:rPr>
        <w:t xml:space="preserve">средств на оплату </w:t>
      </w:r>
      <w:r>
        <w:rPr>
          <w:rFonts w:ascii="Times New Roman" w:hAnsi="Times New Roman"/>
          <w:sz w:val="28"/>
        </w:rPr>
        <w:t>диспансерного наблюдения, включая диспансерное наблюдение работающих граждан и (или) обучающихся в образовательных организациях,</w:t>
      </w:r>
      <w:r>
        <w:t xml:space="preserve"> </w:t>
      </w:r>
      <w:r>
        <w:rPr>
          <w:rFonts w:ascii="Times New Roman" w:hAnsi="Times New Roman"/>
          <w:sz w:val="28"/>
        </w:rPr>
        <w:t>в том ч</w:t>
      </w:r>
      <w:r>
        <w:rPr>
          <w:rFonts w:ascii="Times New Roman" w:hAnsi="Times New Roman"/>
          <w:sz w:val="28"/>
        </w:rPr>
        <w:t xml:space="preserve">исле центрами здоровья, </w:t>
      </w:r>
      <w:r>
        <w:rPr>
          <w:rFonts w:ascii="Times New Roman" w:hAnsi="Times New Roman"/>
          <w:sz w:val="28"/>
        </w:rPr>
        <w:t>медицинской помощи, оказанной 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w:t>
      </w:r>
      <w:r>
        <w:rPr>
          <w:rFonts w:ascii="Times New Roman" w:hAnsi="Times New Roman"/>
          <w:sz w:val="28"/>
        </w:rPr>
        <w:t>ям «а</w:t>
      </w:r>
      <w:r>
        <w:rPr>
          <w:rFonts w:ascii="Times New Roman" w:hAnsi="Times New Roman"/>
          <w:sz w:val="28"/>
        </w:rPr>
        <w:t>кушерство и гинекология» и (или) «</w:t>
      </w:r>
      <w:r>
        <w:rPr>
          <w:rFonts w:ascii="Times New Roman" w:hAnsi="Times New Roman"/>
          <w:sz w:val="28"/>
        </w:rPr>
        <w:t>с</w:t>
      </w:r>
      <w:r>
        <w:rPr>
          <w:rFonts w:ascii="Times New Roman" w:hAnsi="Times New Roman"/>
          <w:sz w:val="28"/>
        </w:rPr>
        <w:t xml:space="preserve">томатология» в отдельные подушевые нормативы финансирования на прикрепившихся лиц. В подушевые нормативы финансирования на прикрепившихся лиц по </w:t>
      </w:r>
      <w:r>
        <w:rPr>
          <w:rFonts w:ascii="Times New Roman" w:hAnsi="Times New Roman"/>
          <w:sz w:val="28"/>
        </w:rPr>
        <w:t>профилям «</w:t>
      </w:r>
      <w:r>
        <w:rPr>
          <w:rFonts w:ascii="Times New Roman" w:hAnsi="Times New Roman"/>
          <w:sz w:val="28"/>
        </w:rPr>
        <w:t>а</w:t>
      </w:r>
      <w:r>
        <w:rPr>
          <w:rFonts w:ascii="Times New Roman" w:hAnsi="Times New Roman"/>
          <w:sz w:val="28"/>
        </w:rPr>
        <w:t>кушерство и гинекология» и (или) «</w:t>
      </w:r>
      <w:r>
        <w:rPr>
          <w:rFonts w:ascii="Times New Roman" w:hAnsi="Times New Roman"/>
          <w:sz w:val="28"/>
        </w:rPr>
        <w:t>с</w:t>
      </w:r>
      <w:r>
        <w:rPr>
          <w:rFonts w:ascii="Times New Roman" w:hAnsi="Times New Roman"/>
          <w:sz w:val="28"/>
        </w:rPr>
        <w:t>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5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Финансовое обеспечение профилактических медицинских осмотров, </w:t>
      </w:r>
      <w:r>
        <w:rPr>
          <w:rFonts w:ascii="Times New Roman" w:hAnsi="Times New Roman"/>
          <w:sz w:val="28"/>
        </w:rPr>
        <w:br/>
      </w:r>
      <w:r>
        <w:rPr>
          <w:rFonts w:ascii="Times New Roman" w:hAnsi="Times New Roman"/>
          <w:sz w:val="28"/>
        </w:rPr>
        <w:t>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 323-ФЗ «Об основах охраны здоровья граждан в Российской Федерации</w:t>
      </w:r>
      <w:r>
        <w:rPr>
          <w:rFonts w:ascii="Times New Roman" w:hAnsi="Times New Roman"/>
          <w:sz w:val="28"/>
        </w:rPr>
        <w:t>»</w:t>
      </w:r>
      <w:r>
        <w:rPr>
          <w:rFonts w:ascii="Times New Roman" w:hAnsi="Times New Roman"/>
          <w:sz w:val="28"/>
        </w:rPr>
        <w:t>,</w:t>
      </w:r>
      <w:r>
        <w:rPr>
          <w:rFonts w:ascii="Times New Roman" w:hAnsi="Times New Roman"/>
          <w:sz w:val="28"/>
        </w:rPr>
        <w:t xml:space="preserve"> осуществляется за единицу объема медицинской помощи (комплексное посещение)</w:t>
      </w:r>
      <w:r>
        <w:rPr>
          <w:rFonts w:ascii="Times New Roman" w:hAnsi="Times New Roman"/>
          <w:sz w:val="28"/>
        </w:rPr>
        <w:t>.</w:t>
      </w:r>
    </w:p>
    <w:p w14:paraId="56000000">
      <w:pPr>
        <w:widowControl w:val="0"/>
        <w:spacing w:after="0" w:line="240" w:lineRule="auto"/>
        <w:ind w:firstLine="709" w:left="0"/>
        <w:jc w:val="both"/>
        <w:rPr>
          <w:rFonts w:ascii="Times New Roman" w:hAnsi="Times New Roman"/>
          <w:sz w:val="28"/>
        </w:rPr>
      </w:pPr>
      <w:r>
        <w:rPr>
          <w:rFonts w:ascii="Times New Roman" w:hAnsi="Times New Roman"/>
          <w:sz w:val="28"/>
        </w:rPr>
        <w:t>При этом перераспределение средств обязательного медицинского</w:t>
      </w:r>
      <w:r>
        <w:rPr>
          <w:rFonts w:ascii="Times New Roman" w:hAnsi="Times New Roman"/>
          <w:sz w:val="28"/>
        </w:rPr>
        <w:t xml:space="preserve"> </w:t>
      </w:r>
      <w:r>
        <w:rPr>
          <w:rFonts w:ascii="Times New Roman" w:hAnsi="Times New Roman"/>
          <w:sz w:val="28"/>
        </w:rPr>
        <w:t>страхования, предусмотренных на профи</w:t>
      </w:r>
      <w:r>
        <w:rPr>
          <w:rFonts w:ascii="Times New Roman" w:hAnsi="Times New Roman"/>
          <w:sz w:val="28"/>
        </w:rPr>
        <w:t xml:space="preserve">лактические мероприятия, в счет </w:t>
      </w:r>
      <w:r>
        <w:rPr>
          <w:rFonts w:ascii="Times New Roman" w:hAnsi="Times New Roman"/>
          <w:sz w:val="28"/>
        </w:rPr>
        <w:t>увеличения размера базового подушевого норматива финансирования на</w:t>
      </w:r>
      <w:r>
        <w:rPr>
          <w:rFonts w:ascii="Times New Roman" w:hAnsi="Times New Roman"/>
          <w:sz w:val="28"/>
        </w:rPr>
        <w:t xml:space="preserve"> </w:t>
      </w:r>
      <w:r>
        <w:rPr>
          <w:rFonts w:ascii="Times New Roman" w:hAnsi="Times New Roman"/>
          <w:sz w:val="28"/>
        </w:rPr>
        <w:t>прикрепившихся лиц не допускается.</w:t>
      </w:r>
    </w:p>
    <w:p w14:paraId="5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w:t>
      </w:r>
      <w:r>
        <w:rPr>
          <w:rFonts w:ascii="Times New Roman" w:hAnsi="Times New Roman"/>
          <w:sz w:val="28"/>
        </w:rPr>
        <w:t>в том числе показате</w:t>
      </w:r>
      <w:r>
        <w:rPr>
          <w:rFonts w:ascii="Times New Roman" w:hAnsi="Times New Roman"/>
          <w:sz w:val="28"/>
        </w:rPr>
        <w:t>лей</w:t>
      </w:r>
      <w:r>
        <w:rPr>
          <w:rFonts w:ascii="Times New Roman" w:hAnsi="Times New Roman"/>
          <w:sz w:val="28"/>
        </w:rPr>
        <w:t xml:space="preserve"> объема медицинской помощи. При этом из расходов</w:t>
      </w:r>
      <w:r>
        <w:rPr>
          <w:rFonts w:ascii="Times New Roman" w:hAnsi="Times New Roman"/>
          <w:sz w:val="28"/>
        </w:rPr>
        <w:t xml:space="preserve"> на финансовое обеспечение медицинской помощи в амбулаторных условиях исключаются расходы на проведение к</w:t>
      </w:r>
      <w:r>
        <w:rPr>
          <w:rFonts w:ascii="Times New Roman" w:hAnsi="Times New Roman"/>
          <w:sz w:val="28"/>
        </w:rPr>
        <w:t xml:space="preserve">омпьютерной томографии, </w:t>
      </w:r>
      <w:r>
        <w:rPr>
          <w:rFonts w:ascii="Times New Roman" w:hAnsi="Times New Roman"/>
          <w:sz w:val="28"/>
        </w:rPr>
        <w:t xml:space="preserve">магнитно-резонансной </w:t>
      </w:r>
      <w:r>
        <w:rPr>
          <w:rFonts w:ascii="Times New Roman" w:hAnsi="Times New Roman"/>
          <w:sz w:val="28"/>
        </w:rPr>
        <w:t>томографии, у</w:t>
      </w:r>
      <w:r>
        <w:rPr>
          <w:rFonts w:ascii="Times New Roman" w:hAnsi="Times New Roman"/>
          <w:sz w:val="28"/>
        </w:rPr>
        <w:t xml:space="preserve">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Pr>
          <w:rFonts w:ascii="Times New Roman" w:hAnsi="Times New Roman"/>
          <w:sz w:val="28"/>
        </w:rPr>
        <w:t xml:space="preserve">ПЭТ/КТ </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ОФЭКТ/ОФЭКТ-КТ, </w:t>
      </w:r>
      <w:r>
        <w:rPr>
          <w:rFonts w:ascii="Times New Roman" w:hAnsi="Times New Roman"/>
          <w:sz w:val="28"/>
        </w:rPr>
        <w:t xml:space="preserve">на </w:t>
      </w:r>
      <w:r>
        <w:rPr>
          <w:rFonts w:ascii="Times New Roman" w:hAnsi="Times New Roman"/>
          <w:sz w:val="28"/>
        </w:rPr>
        <w:t>ведени</w:t>
      </w:r>
      <w:r>
        <w:rPr>
          <w:rFonts w:ascii="Times New Roman" w:hAnsi="Times New Roman"/>
          <w:sz w:val="28"/>
        </w:rPr>
        <w:t>е</w:t>
      </w:r>
      <w:r>
        <w:rPr>
          <w:rFonts w:ascii="Times New Roman" w:hAnsi="Times New Roman"/>
          <w:sz w:val="28"/>
        </w:rPr>
        <w:t xml:space="preserve"> школ для больных сахарным диабетом,</w:t>
      </w:r>
      <w:r>
        <w:rPr>
          <w:rFonts w:ascii="Times New Roman" w:hAnsi="Times New Roman"/>
          <w:sz w:val="28"/>
        </w:rPr>
        <w:t xml:space="preserve"> </w:t>
      </w:r>
      <w:r>
        <w:rPr>
          <w:rFonts w:ascii="Times New Roman" w:hAnsi="Times New Roman"/>
          <w:sz w:val="28"/>
        </w:rPr>
        <w:t xml:space="preserve">проведение </w:t>
      </w:r>
      <w:r>
        <w:rPr>
          <w:rFonts w:ascii="Times New Roman" w:hAnsi="Times New Roman"/>
          <w:sz w:val="28"/>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w:t>
      </w:r>
      <w:r>
        <w:rPr>
          <w:rFonts w:ascii="Times New Roman" w:hAnsi="Times New Roman"/>
          <w:sz w:val="28"/>
        </w:rPr>
        <w:t>расходы</w:t>
      </w:r>
      <w:r>
        <w:rPr>
          <w:rFonts w:ascii="Times New Roman" w:hAnsi="Times New Roman"/>
          <w:sz w:val="28"/>
        </w:rPr>
        <w:t xml:space="preserve"> </w:t>
      </w:r>
      <w:r>
        <w:rPr>
          <w:rFonts w:ascii="Times New Roman" w:hAnsi="Times New Roman"/>
          <w:sz w:val="28"/>
        </w:rPr>
        <w:t>на оплату диспансерного наблюдения, включая диспансерное наблюдение работающих граждан и (или) обучающихся в образовательных организациях,</w:t>
      </w:r>
      <w:r>
        <w:t xml:space="preserve"> </w:t>
      </w:r>
      <w:r>
        <w:rPr>
          <w:rFonts w:ascii="Times New Roman" w:hAnsi="Times New Roman"/>
          <w:sz w:val="28"/>
        </w:rPr>
        <w:t xml:space="preserve">в том числе </w:t>
      </w:r>
      <w:r>
        <w:rPr>
          <w:rFonts w:ascii="Times New Roman" w:hAnsi="Times New Roman"/>
          <w:sz w:val="28"/>
        </w:rPr>
        <w:t>центрами здоровья</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расходы на</w:t>
      </w:r>
      <w:r>
        <w:rPr>
          <w:rFonts w:ascii="Times New Roman" w:hAnsi="Times New Roman"/>
          <w:sz w:val="28"/>
        </w:rPr>
        <w:t xml:space="preserve"> </w:t>
      </w:r>
      <w:r>
        <w:rPr>
          <w:rFonts w:ascii="Times New Roman" w:hAnsi="Times New Roman"/>
          <w:sz w:val="28"/>
        </w:rPr>
        <w:t>финансовое обеспечение фельдшерских здравпунктов и фельдшерско-акушерских пунктов.</w:t>
      </w:r>
    </w:p>
    <w:p w14:paraId="5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w:t>
      </w:r>
      <w:r>
        <w:rPr>
          <w:rFonts w:ascii="Times New Roman" w:hAnsi="Times New Roman"/>
          <w:sz w:val="28"/>
        </w:rPr>
        <w:t xml:space="preserve">прикрепившихся лиц включает в том числе расходы на оказание медицинской помощи с применением телемедицинских (дистанционных) технологий, </w:t>
      </w:r>
      <w:r>
        <w:rPr>
          <w:rFonts w:ascii="Times New Roman" w:hAnsi="Times New Roman"/>
          <w:sz w:val="28"/>
        </w:rPr>
        <w:t>за исключением расходов на оплату телемедицинских консультаций, проведенных медицинскими организациями, не имеющими прикрепл</w:t>
      </w:r>
      <w:r>
        <w:rPr>
          <w:rFonts w:ascii="Times New Roman" w:hAnsi="Times New Roman"/>
          <w:sz w:val="28"/>
        </w:rPr>
        <w:t>е</w:t>
      </w:r>
      <w:r>
        <w:rPr>
          <w:rFonts w:ascii="Times New Roman" w:hAnsi="Times New Roman"/>
          <w:sz w:val="28"/>
        </w:rPr>
        <w:t xml:space="preserve">нного населения, </w:t>
      </w:r>
      <w:r>
        <w:rPr>
          <w:rFonts w:ascii="Times New Roman" w:hAnsi="Times New Roman"/>
          <w:sz w:val="28"/>
        </w:rPr>
        <w:t>проведение по направлению лечащего врача медицинским психологом консультирования пациентов из числа ветеранов боевых действий</w:t>
      </w:r>
      <w:r>
        <w:rPr>
          <w:rFonts w:ascii="Times New Roman" w:hAnsi="Times New Roman"/>
          <w:sz w:val="28"/>
        </w:rPr>
        <w:t>,</w:t>
      </w:r>
      <w:r>
        <w:rPr>
          <w:rFonts w:ascii="Times New Roman" w:hAnsi="Times New Roman"/>
          <w:sz w:val="28"/>
        </w:rPr>
        <w:t xml:space="preserve"> лиц, состоящих на диспансерном наблюдении</w:t>
      </w:r>
      <w:r>
        <w:rPr>
          <w:rFonts w:ascii="Times New Roman" w:hAnsi="Times New Roman"/>
          <w:sz w:val="28"/>
        </w:rPr>
        <w:t>,</w:t>
      </w:r>
      <w:r>
        <w:rPr>
          <w:rFonts w:ascii="Times New Roman" w:hAnsi="Times New Roman"/>
          <w:sz w:val="28"/>
        </w:rPr>
        <w:t xml:space="preserve">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59000000">
      <w:pPr>
        <w:widowControl w:val="0"/>
        <w:spacing w:after="0" w:line="240" w:lineRule="auto"/>
        <w:ind w:firstLine="709" w:left="0"/>
        <w:jc w:val="both"/>
        <w:rPr>
          <w:rFonts w:ascii="Times New Roman" w:hAnsi="Times New Roman"/>
          <w:sz w:val="28"/>
        </w:rPr>
      </w:pPr>
      <w:r>
        <w:rPr>
          <w:rFonts w:ascii="Times New Roman" w:hAnsi="Times New Roman"/>
          <w:sz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В соответствии с клиническими рекомендациями по медицинским</w:t>
      </w:r>
      <w:r>
        <w:rPr>
          <w:rFonts w:ascii="Times New Roman" w:hAnsi="Times New Roman"/>
          <w:sz w:val="28"/>
        </w:rPr>
        <w:t xml:space="preserve"> </w:t>
      </w:r>
      <w:r>
        <w:rPr>
          <w:rFonts w:ascii="Times New Roman" w:hAnsi="Times New Roman"/>
          <w:sz w:val="28"/>
        </w:rPr>
        <w:t>показаниям медицинские органи</w:t>
      </w:r>
      <w:r>
        <w:rPr>
          <w:rFonts w:ascii="Times New Roman" w:hAnsi="Times New Roman"/>
          <w:sz w:val="28"/>
        </w:rPr>
        <w:t xml:space="preserve">зации могут организовать выдачу </w:t>
      </w:r>
      <w:r>
        <w:rPr>
          <w:rFonts w:ascii="Times New Roman" w:hAnsi="Times New Roman"/>
          <w:sz w:val="28"/>
        </w:rPr>
        <w:t>лекарственных препаратов для лечения гепатита С для приема пациентами на</w:t>
      </w:r>
      <w:r>
        <w:rPr>
          <w:rFonts w:ascii="Times New Roman" w:hAnsi="Times New Roman"/>
          <w:sz w:val="28"/>
        </w:rPr>
        <w:t xml:space="preserve"> </w:t>
      </w:r>
      <w:r>
        <w:rPr>
          <w:rFonts w:ascii="Times New Roman" w:hAnsi="Times New Roman"/>
          <w:sz w:val="28"/>
        </w:rPr>
        <w:t>дому. В этом случае прием врача может проводиться с использованием</w:t>
      </w:r>
      <w:r>
        <w:rPr>
          <w:rFonts w:ascii="Times New Roman" w:hAnsi="Times New Roman"/>
          <w:sz w:val="28"/>
        </w:rPr>
        <w:t xml:space="preserve"> </w:t>
      </w:r>
      <w:r>
        <w:rPr>
          <w:rFonts w:ascii="Times New Roman" w:hAnsi="Times New Roman"/>
          <w:sz w:val="28"/>
        </w:rPr>
        <w:t>дистанционных (телемедицинских) технологий, результаты лечения должны</w:t>
      </w:r>
      <w:r>
        <w:rPr>
          <w:rFonts w:ascii="Times New Roman" w:hAnsi="Times New Roman"/>
          <w:sz w:val="28"/>
        </w:rPr>
        <w:t xml:space="preserve"> </w:t>
      </w:r>
      <w:r>
        <w:rPr>
          <w:rFonts w:ascii="Times New Roman" w:hAnsi="Times New Roman"/>
          <w:sz w:val="28"/>
        </w:rPr>
        <w:t>быть подтверждены лабораторными исследованиями.</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этом финансовое обеспечение оказания медицинской помощи осуществляется с учетом </w:t>
      </w:r>
      <w:r>
        <w:rPr>
          <w:rFonts w:ascii="Times New Roman" w:hAnsi="Times New Roman"/>
          <w:sz w:val="28"/>
        </w:rPr>
        <w:t>передачи медицинскими организациями</w:t>
      </w:r>
      <w:r>
        <w:rPr>
          <w:rFonts w:ascii="Times New Roman" w:hAnsi="Times New Roman"/>
          <w:sz w:val="28"/>
        </w:rPr>
        <w:t xml:space="preserve"> структурированных электронных медицинских документов в порядке и в соответствии с перечнем, установленными</w:t>
      </w:r>
      <w:r>
        <w:rPr>
          <w:rFonts w:ascii="Times New Roman" w:hAnsi="Times New Roman"/>
          <w:sz w:val="28"/>
        </w:rPr>
        <w:t xml:space="preserve"> Министерством здравоохранения </w:t>
      </w:r>
      <w:r>
        <w:rPr>
          <w:rFonts w:ascii="Times New Roman" w:hAnsi="Times New Roman"/>
          <w:sz w:val="28"/>
        </w:rPr>
        <w:t>Российской Федерации.</w:t>
      </w: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Pr>
          <w:rFonts w:ascii="Times New Roman" w:hAnsi="Times New Roman"/>
          <w:sz w:val="28"/>
        </w:rPr>
        <w:t xml:space="preserve">, </w:t>
      </w:r>
      <w:r>
        <w:rPr>
          <w:rFonts w:ascii="Times New Roman" w:hAnsi="Times New Roman"/>
          <w:sz w:val="28"/>
        </w:rPr>
        <w:t>П</w:t>
      </w:r>
      <w:r>
        <w:rPr>
          <w:rFonts w:ascii="Times New Roman" w:hAnsi="Times New Roman"/>
          <w:sz w:val="28"/>
        </w:rPr>
        <w:t>ЭТ/КТ, ОФЭКТ/ОФЭКТ-КТ</w:t>
      </w:r>
      <w:r>
        <w:rPr>
          <w:rFonts w:ascii="Times New Roman" w:hAnsi="Times New Roman"/>
          <w:sz w:val="28"/>
        </w:rPr>
        <w:t>)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Назначение отдельных диагностических (лабораторных) </w:t>
      </w:r>
      <w:r>
        <w:rPr>
          <w:rFonts w:ascii="Times New Roman" w:hAnsi="Times New Roman"/>
          <w:sz w:val="28"/>
        </w:rPr>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Pr>
          <w:rFonts w:ascii="Times New Roman" w:hAnsi="Times New Roman"/>
          <w:sz w:val="28"/>
        </w:rPr>
        <w:t>, ПЭТ/КТ,ОФЭТ-КТ</w:t>
      </w:r>
      <w:r>
        <w:rPr>
          <w:rFonts w:ascii="Times New Roman" w:hAnsi="Times New Roman"/>
          <w:sz w:val="28"/>
        </w:rPr>
        <w:t>) осуществляется лечащим врачом, оказывающим первичную медико-санитарную помощь, в том числе первичную специализированную медико-</w:t>
      </w:r>
      <w:r>
        <w:rPr>
          <w:rFonts w:ascii="Times New Roman" w:hAnsi="Times New Roman"/>
          <w:sz w:val="28"/>
        </w:rPr>
        <w:t>санитарную помощь, при наличии медицинских показаний в сроки, установленные в разделе 7 Территориальной программы.</w:t>
      </w:r>
    </w:p>
    <w:p w14:paraId="5E000000">
      <w:pPr>
        <w:widowControl w:val="0"/>
        <w:spacing w:after="0" w:line="240" w:lineRule="auto"/>
        <w:ind w:firstLine="709" w:left="0"/>
        <w:jc w:val="both"/>
        <w:rPr>
          <w:rFonts w:ascii="Times New Roman" w:hAnsi="Times New Roman"/>
          <w:sz w:val="28"/>
        </w:rPr>
      </w:pPr>
      <w:r>
        <w:rPr>
          <w:rFonts w:ascii="Times New Roman" w:hAnsi="Times New Roman"/>
          <w:sz w:val="28"/>
        </w:rPr>
        <w:t>В целях соблюдения сроков оказания медицинской помощи в экстренной и неотложной форме маршрутизация</w:t>
      </w:r>
      <w:r>
        <w:rPr>
          <w:rFonts w:ascii="Times New Roman" w:hAnsi="Times New Roman"/>
          <w:sz w:val="28"/>
        </w:rPr>
        <w:t xml:space="preserve"> пациентов осуществляется в наиболее</w:t>
      </w:r>
      <w:r>
        <w:rPr>
          <w:rFonts w:ascii="Times New Roman" w:hAnsi="Times New Roman"/>
          <w:sz w:val="28"/>
        </w:rPr>
        <w:t xml:space="preserve"> </w:t>
      </w:r>
      <w:r>
        <w:rPr>
          <w:rFonts w:ascii="Times New Roman" w:hAnsi="Times New Roman"/>
          <w:sz w:val="28"/>
        </w:rPr>
        <w:t>приближенные к месту нахождения пациента медицинские организации вне</w:t>
      </w:r>
      <w:r>
        <w:rPr>
          <w:rFonts w:ascii="Times New Roman" w:hAnsi="Times New Roman"/>
          <w:sz w:val="28"/>
        </w:rPr>
        <w:t xml:space="preserve"> </w:t>
      </w:r>
      <w:r>
        <w:rPr>
          <w:rFonts w:ascii="Times New Roman" w:hAnsi="Times New Roman"/>
          <w:sz w:val="28"/>
        </w:rPr>
        <w:t>зависимости от их ведомственной и территориальной принадлежности.</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60000000">
      <w:pPr>
        <w:widowControl w:val="0"/>
        <w:spacing w:after="0" w:line="240" w:lineRule="auto"/>
        <w:ind w:firstLine="709" w:left="0"/>
        <w:jc w:val="both"/>
        <w:rPr>
          <w:rFonts w:ascii="Times New Roman" w:hAnsi="Times New Roman"/>
          <w:sz w:val="28"/>
        </w:rPr>
      </w:pPr>
      <w:r>
        <w:rPr>
          <w:rFonts w:ascii="Times New Roman" w:hAnsi="Times New Roman"/>
          <w:sz w:val="28"/>
        </w:rPr>
        <w:t>Страховые медицинские организации пр</w:t>
      </w:r>
      <w:r>
        <w:rPr>
          <w:rFonts w:ascii="Times New Roman" w:hAnsi="Times New Roman"/>
          <w:sz w:val="28"/>
        </w:rPr>
        <w:t xml:space="preserve">оводят экспертизу качества всех </w:t>
      </w:r>
      <w:r>
        <w:rPr>
          <w:rFonts w:ascii="Times New Roman" w:hAnsi="Times New Roman"/>
          <w:sz w:val="28"/>
        </w:rPr>
        <w:t>случаев экстракорпорального оплодотворения, осуществленных в рамках</w:t>
      </w:r>
      <w:r>
        <w:rPr>
          <w:rFonts w:ascii="Times New Roman" w:hAnsi="Times New Roman"/>
          <w:sz w:val="28"/>
        </w:rPr>
        <w:t xml:space="preserve"> </w:t>
      </w:r>
      <w:r>
        <w:rPr>
          <w:rFonts w:ascii="Times New Roman" w:hAnsi="Times New Roman"/>
          <w:sz w:val="28"/>
        </w:rPr>
        <w:t>базовой программы обязательного медицинского страхования, включая оценку</w:t>
      </w:r>
      <w:r>
        <w:rPr>
          <w:rFonts w:ascii="Times New Roman" w:hAnsi="Times New Roman"/>
          <w:sz w:val="28"/>
        </w:rPr>
        <w:t xml:space="preserve"> </w:t>
      </w:r>
      <w:r>
        <w:rPr>
          <w:rFonts w:ascii="Times New Roman" w:hAnsi="Times New Roman"/>
          <w:sz w:val="28"/>
        </w:rPr>
        <w:t>его эффективности (факт наступления беременности). Результаты экспертиз</w:t>
      </w:r>
      <w:r>
        <w:rPr>
          <w:rFonts w:ascii="Times New Roman" w:hAnsi="Times New Roman"/>
          <w:sz w:val="28"/>
        </w:rPr>
        <w:t xml:space="preserve"> </w:t>
      </w:r>
      <w:r>
        <w:rPr>
          <w:rFonts w:ascii="Times New Roman" w:hAnsi="Times New Roman"/>
          <w:sz w:val="28"/>
        </w:rPr>
        <w:t xml:space="preserve">направляются страховыми </w:t>
      </w:r>
      <w:r>
        <w:rPr>
          <w:rFonts w:ascii="Times New Roman" w:hAnsi="Times New Roman"/>
          <w:sz w:val="28"/>
        </w:rPr>
        <w:t xml:space="preserve">медицинскими организациями в соответствующие территориальные фонды </w:t>
      </w:r>
      <w:r>
        <w:rPr>
          <w:rFonts w:ascii="Times New Roman" w:hAnsi="Times New Roman"/>
          <w:sz w:val="28"/>
        </w:rPr>
        <w:t>ОМС</w:t>
      </w:r>
      <w:r>
        <w:rPr>
          <w:rFonts w:ascii="Times New Roman" w:hAnsi="Times New Roman"/>
          <w:sz w:val="28"/>
        </w:rPr>
        <w:t xml:space="preserve"> и </w:t>
      </w:r>
      <w:r>
        <w:rPr>
          <w:rFonts w:ascii="Times New Roman" w:hAnsi="Times New Roman"/>
          <w:sz w:val="28"/>
        </w:rPr>
        <w:t>рассматриваются на заседаниях комисс</w:t>
      </w:r>
      <w:r>
        <w:rPr>
          <w:rFonts w:ascii="Times New Roman" w:hAnsi="Times New Roman"/>
          <w:sz w:val="28"/>
        </w:rPr>
        <w:t xml:space="preserve">ий по разработке территориальной </w:t>
      </w:r>
      <w:r>
        <w:rPr>
          <w:rFonts w:ascii="Times New Roman" w:hAnsi="Times New Roman"/>
          <w:sz w:val="28"/>
        </w:rPr>
        <w:t>программ</w:t>
      </w:r>
      <w:r>
        <w:rPr>
          <w:rFonts w:ascii="Times New Roman" w:hAnsi="Times New Roman"/>
          <w:sz w:val="28"/>
        </w:rPr>
        <w:t>ы</w:t>
      </w:r>
      <w:r>
        <w:rPr>
          <w:rFonts w:ascii="Times New Roman" w:hAnsi="Times New Roman"/>
          <w:sz w:val="28"/>
        </w:rPr>
        <w:t xml:space="preserve"> обязательного медицинского страхования при решении вопросов о</w:t>
      </w:r>
      <w:r>
        <w:rPr>
          <w:rFonts w:ascii="Times New Roman" w:hAnsi="Times New Roman"/>
          <w:sz w:val="28"/>
        </w:rPr>
        <w:t xml:space="preserve"> </w:t>
      </w:r>
      <w:r>
        <w:rPr>
          <w:rFonts w:ascii="Times New Roman" w:hAnsi="Times New Roman"/>
          <w:sz w:val="28"/>
        </w:rPr>
        <w:t>распределении медицинским организациям объемов медицинской помощи по</w:t>
      </w:r>
      <w:r>
        <w:rPr>
          <w:rFonts w:ascii="Times New Roman" w:hAnsi="Times New Roman"/>
          <w:sz w:val="28"/>
        </w:rPr>
        <w:t xml:space="preserve"> </w:t>
      </w:r>
      <w:r>
        <w:rPr>
          <w:rFonts w:ascii="Times New Roman" w:hAnsi="Times New Roman"/>
          <w:sz w:val="28"/>
        </w:rPr>
        <w:t>экстракорпоральному оплодотворению.</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62000000">
      <w:pPr>
        <w:widowControl w:val="0"/>
        <w:spacing w:after="0" w:line="240" w:lineRule="auto"/>
        <w:ind w:firstLine="709" w:left="0"/>
        <w:jc w:val="both"/>
        <w:rPr>
          <w:rFonts w:ascii="Times New Roman" w:hAnsi="Times New Roman"/>
          <w:sz w:val="28"/>
        </w:rPr>
      </w:pPr>
      <w:r>
        <w:rPr>
          <w:rFonts w:ascii="Times New Roman" w:hAnsi="Times New Roman"/>
          <w:sz w:val="28"/>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осуществляется с учетом количества фактически использованного лекарственного препарата.</w:t>
      </w:r>
    </w:p>
    <w:p w14:paraId="6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w:t>
      </w:r>
      <w:r>
        <w:rPr>
          <w:rFonts w:ascii="Times New Roman" w:hAnsi="Times New Roman"/>
          <w:sz w:val="28"/>
        </w:rPr>
        <w:t>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6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Порядок установления тарифов на оплату специализированной, в том </w:t>
      </w:r>
      <w:r>
        <w:rPr>
          <w:rFonts w:ascii="Times New Roman" w:hAnsi="Times New Roman"/>
          <w:sz w:val="28"/>
        </w:rPr>
        <w:t>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 3 к Программе</w:t>
      </w:r>
      <w:r>
        <w:rPr>
          <w:rFonts w:ascii="Times New Roman" w:hAnsi="Times New Roman"/>
          <w:sz w:val="28"/>
        </w:rPr>
        <w:t xml:space="preserve"> </w:t>
      </w:r>
      <w:r>
        <w:rPr>
          <w:rFonts w:ascii="Times New Roman" w:hAnsi="Times New Roman"/>
          <w:sz w:val="28"/>
        </w:rPr>
        <w:t>государственных гарантий</w:t>
      </w:r>
      <w:r>
        <w:rPr>
          <w:rFonts w:ascii="Times New Roman" w:hAnsi="Times New Roman"/>
          <w:sz w:val="28"/>
        </w:rPr>
        <w:t>.</w:t>
      </w:r>
    </w:p>
    <w:p w14:paraId="65000000">
      <w:pPr>
        <w:widowControl w:val="0"/>
        <w:spacing w:after="0" w:line="240" w:lineRule="auto"/>
        <w:ind w:firstLine="709" w:left="0"/>
        <w:jc w:val="both"/>
        <w:rPr>
          <w:rFonts w:ascii="Times New Roman" w:hAnsi="Times New Roman"/>
          <w:sz w:val="28"/>
        </w:rPr>
      </w:pPr>
      <w:r>
        <w:rPr>
          <w:rFonts w:ascii="Times New Roman" w:hAnsi="Times New Roman"/>
          <w:sz w:val="28"/>
        </w:rPr>
        <w:t>Направление в медицинские организации, расположенные за пределами территории Кемеровской области – Кузбасса, в которой проживает гражданин, при оказании ему медицинской</w:t>
      </w:r>
      <w:r>
        <w:rPr>
          <w:rFonts w:ascii="Times New Roman" w:hAnsi="Times New Roman"/>
          <w:sz w:val="28"/>
        </w:rPr>
        <w:t xml:space="preserve"> помощи по </w:t>
      </w:r>
      <w:r>
        <w:rPr>
          <w:rFonts w:ascii="Times New Roman" w:hAnsi="Times New Roman"/>
          <w:sz w:val="28"/>
        </w:rPr>
        <w:t>т</w:t>
      </w:r>
      <w:r>
        <w:rPr>
          <w:rFonts w:ascii="Times New Roman" w:hAnsi="Times New Roman"/>
          <w:sz w:val="28"/>
        </w:rPr>
        <w:t>ерриториальной программе ОМС на оказание специализированной медицинской помощи в плановой форме выдается лечащим врачом медицинской органи</w:t>
      </w:r>
      <w:r>
        <w:rPr>
          <w:rFonts w:ascii="Times New Roman" w:hAnsi="Times New Roman"/>
          <w:sz w:val="28"/>
        </w:rPr>
        <w:t>зации, которую гражданин выбрал</w:t>
      </w:r>
      <w:r>
        <w:rPr>
          <w:rFonts w:ascii="Times New Roman" w:hAnsi="Times New Roman"/>
          <w:sz w:val="28"/>
        </w:rPr>
        <w:t xml:space="preserve"> в том числе по территориально-участковому принципу, и в которо</w:t>
      </w:r>
      <w:r>
        <w:rPr>
          <w:rFonts w:ascii="Times New Roman" w:hAnsi="Times New Roman"/>
          <w:sz w:val="28"/>
        </w:rPr>
        <w:t>й</w:t>
      </w:r>
      <w:r>
        <w:rPr>
          <w:rFonts w:ascii="Times New Roman" w:hAnsi="Times New Roman"/>
          <w:sz w:val="28"/>
        </w:rPr>
        <w:t xml:space="preserve">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w:t>
      </w:r>
      <w:r>
        <w:rPr>
          <w:rFonts w:ascii="Times New Roman" w:hAnsi="Times New Roman"/>
          <w:sz w:val="28"/>
        </w:rPr>
        <w:t xml:space="preserve"> </w:t>
      </w:r>
      <w:r>
        <w:rPr>
          <w:rFonts w:ascii="Times New Roman" w:hAnsi="Times New Roman"/>
          <w:sz w:val="28"/>
        </w:rPr>
        <w:t>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66000000">
      <w:pPr>
        <w:widowControl w:val="0"/>
        <w:spacing w:after="0" w:line="240" w:lineRule="auto"/>
        <w:ind w:firstLine="709" w:left="0"/>
        <w:jc w:val="both"/>
        <w:rPr>
          <w:rFonts w:ascii="Times New Roman" w:hAnsi="Times New Roman"/>
          <w:sz w:val="28"/>
        </w:rPr>
      </w:pPr>
      <w:r>
        <w:rPr>
          <w:rFonts w:ascii="Times New Roman" w:hAnsi="Times New Roman"/>
          <w:sz w:val="28"/>
        </w:rP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w:t>
      </w:r>
    </w:p>
    <w:p w14:paraId="67000000">
      <w:pPr>
        <w:widowControl w:val="0"/>
        <w:spacing w:after="0" w:line="240" w:lineRule="auto"/>
        <w:ind w:firstLine="709" w:left="0"/>
        <w:jc w:val="both"/>
        <w:rPr>
          <w:rFonts w:ascii="Times New Roman" w:hAnsi="Times New Roman"/>
          <w:sz w:val="28"/>
        </w:rPr>
      </w:pPr>
      <w:r>
        <w:rPr>
          <w:rFonts w:ascii="Times New Roman" w:hAnsi="Times New Roman"/>
          <w:sz w:val="28"/>
        </w:rPr>
        <w:t>4.4</w:t>
      </w:r>
      <w:r>
        <w:rPr>
          <w:rFonts w:ascii="Times New Roman" w:hAnsi="Times New Roman"/>
          <w:sz w:val="28"/>
        </w:rPr>
        <w:t xml:space="preserve">. </w:t>
      </w:r>
      <w:r>
        <w:rPr>
          <w:rFonts w:ascii="Times New Roman" w:hAnsi="Times New Roman"/>
          <w:sz w:val="28"/>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 в том числе высокотехнологичной, медицинской помощи, оказываемой федеральными медицинскими организациями, согласно </w:t>
      </w:r>
      <w:r>
        <w:rPr>
          <w:rStyle w:val="Style_1_ch"/>
          <w:rFonts w:ascii="Times New Roman" w:hAnsi="Times New Roman"/>
          <w:color w:val="000000"/>
          <w:sz w:val="28"/>
          <w:u w:val="none"/>
        </w:rPr>
        <w:t>разделу III</w:t>
      </w:r>
      <w:r>
        <w:rPr>
          <w:rFonts w:ascii="Times New Roman" w:hAnsi="Times New Roman"/>
          <w:sz w:val="28"/>
        </w:rPr>
        <w:t xml:space="preserve"> приложения № 1 к Программе государственных гарантий.</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Федеральная медицинская организация вправе оказывать первичную </w:t>
      </w:r>
      <w:r>
        <w:rPr>
          <w:rFonts w:ascii="Times New Roman" w:hAnsi="Times New Roman"/>
          <w:sz w:val="28"/>
        </w:rPr>
        <w:t>медико-санитарную помощь и скорую, в том числе скорую специализированную, медиц</w:t>
      </w:r>
      <w:r>
        <w:rPr>
          <w:rFonts w:ascii="Times New Roman" w:hAnsi="Times New Roman"/>
          <w:sz w:val="28"/>
        </w:rPr>
        <w:t>инскую помощь в соответствии с т</w:t>
      </w:r>
      <w:r>
        <w:rPr>
          <w:rFonts w:ascii="Times New Roman" w:hAnsi="Times New Roman"/>
          <w:sz w:val="28"/>
        </w:rPr>
        <w:t xml:space="preserve">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r>
        <w:rPr>
          <w:rStyle w:val="Style_1_ch"/>
          <w:rFonts w:ascii="Times New Roman" w:hAnsi="Times New Roman"/>
          <w:color w:val="000000"/>
          <w:sz w:val="28"/>
          <w:u w:val="none"/>
        </w:rPr>
        <w:fldChar w:fldCharType="begin"/>
      </w:r>
      <w:r>
        <w:rPr>
          <w:rStyle w:val="Style_1_ch"/>
          <w:rFonts w:ascii="Times New Roman" w:hAnsi="Times New Roman"/>
          <w:color w:val="000000"/>
          <w:sz w:val="28"/>
          <w:u w:val="none"/>
        </w:rPr>
        <w:instrText>HYPERLINK "consultantplus://offline/ref=74E08BB0187AF8DD25BC845CC5C503AD79CFFCFC30FD5A15C9B8468448257DC392720EE946126A37CD098241439528C0BF65CC4BC7CFSBJ"</w:instrText>
      </w:r>
      <w:r>
        <w:rPr>
          <w:rStyle w:val="Style_1_ch"/>
          <w:rFonts w:ascii="Times New Roman" w:hAnsi="Times New Roman"/>
          <w:color w:val="000000"/>
          <w:sz w:val="28"/>
          <w:u w:val="none"/>
        </w:rPr>
        <w:fldChar w:fldCharType="separate"/>
      </w:r>
      <w:r>
        <w:rPr>
          <w:rStyle w:val="Style_1_ch"/>
          <w:rFonts w:ascii="Times New Roman" w:hAnsi="Times New Roman"/>
          <w:color w:val="000000"/>
          <w:sz w:val="28"/>
          <w:u w:val="none"/>
        </w:rPr>
        <w:t>частью 10 статьи 36</w:t>
      </w:r>
      <w:r>
        <w:rPr>
          <w:rStyle w:val="Style_1_ch"/>
          <w:rFonts w:ascii="Times New Roman" w:hAnsi="Times New Roman"/>
          <w:color w:val="000000"/>
          <w:sz w:val="28"/>
          <w:u w:val="none"/>
        </w:rPr>
        <w:fldChar w:fldCharType="end"/>
      </w:r>
      <w:r>
        <w:rPr>
          <w:rFonts w:ascii="Times New Roman" w:hAnsi="Times New Roman"/>
          <w:sz w:val="28"/>
        </w:rPr>
        <w:t xml:space="preserve"> </w:t>
      </w:r>
      <w:r>
        <w:rPr>
          <w:rFonts w:ascii="Times New Roman" w:hAnsi="Times New Roman"/>
          <w:sz w:val="28"/>
        </w:rPr>
        <w:t>Федерального закона от 29.11.2010 № 326-ФЗ «Об обязательном медицинском страховании в Российской Федерации».</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r>
        <w:rPr>
          <w:rStyle w:val="Style_1_ch"/>
          <w:rFonts w:ascii="Times New Roman" w:hAnsi="Times New Roman"/>
          <w:color w:val="000000"/>
          <w:sz w:val="28"/>
          <w:u w:val="none"/>
        </w:rPr>
        <w:fldChar w:fldCharType="begin"/>
      </w:r>
      <w:r>
        <w:rPr>
          <w:rStyle w:val="Style_1_ch"/>
          <w:rFonts w:ascii="Times New Roman" w:hAnsi="Times New Roman"/>
          <w:color w:val="000000"/>
          <w:sz w:val="28"/>
          <w:u w:val="none"/>
        </w:rPr>
        <w:instrText>HYPERLINK "consultantplus://offline/ref=74E08BB0187AF8DD25BC845CC5C503AD79C0FCF330F25A15C9B8468448257DC392720EE94F1E606A9C46831D07C93BC0BE65CE43DBF82F5ACFSDJ"</w:instrText>
      </w:r>
      <w:r>
        <w:rPr>
          <w:rStyle w:val="Style_1_ch"/>
          <w:rFonts w:ascii="Times New Roman" w:hAnsi="Times New Roman"/>
          <w:color w:val="000000"/>
          <w:sz w:val="28"/>
          <w:u w:val="none"/>
        </w:rPr>
        <w:fldChar w:fldCharType="separate"/>
      </w:r>
      <w:r>
        <w:rPr>
          <w:rStyle w:val="Style_1_ch"/>
          <w:rFonts w:ascii="Times New Roman" w:hAnsi="Times New Roman"/>
          <w:color w:val="000000"/>
          <w:sz w:val="28"/>
          <w:u w:val="none"/>
        </w:rPr>
        <w:t xml:space="preserve">приложении № </w:t>
      </w:r>
      <w:r>
        <w:rPr>
          <w:rStyle w:val="Style_1_ch"/>
          <w:rFonts w:ascii="Times New Roman" w:hAnsi="Times New Roman"/>
          <w:color w:val="000000"/>
          <w:sz w:val="28"/>
          <w:u w:val="none"/>
        </w:rPr>
        <w:fldChar w:fldCharType="end"/>
      </w:r>
      <w:r>
        <w:rPr>
          <w:rFonts w:ascii="Times New Roman" w:hAnsi="Times New Roman"/>
          <w:sz w:val="28"/>
        </w:rPr>
        <w:t xml:space="preserve">3 к Программе государственных гарантий, и перечнем, приведенным в </w:t>
      </w:r>
      <w:r>
        <w:rPr>
          <w:rFonts w:ascii="Times New Roman" w:hAnsi="Times New Roman"/>
          <w:sz w:val="28"/>
        </w:rPr>
        <w:t xml:space="preserve">приложении № </w:t>
      </w:r>
      <w:r>
        <w:rPr>
          <w:rFonts w:ascii="Times New Roman" w:hAnsi="Times New Roman"/>
          <w:sz w:val="28"/>
        </w:rPr>
        <w:t>4 к Программе государственных гарантий.</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в рамках </w:t>
      </w:r>
      <w:r>
        <w:rPr>
          <w:rFonts w:ascii="Times New Roman" w:hAnsi="Times New Roman"/>
          <w:sz w:val="28"/>
        </w:rPr>
        <w:t>т</w:t>
      </w:r>
      <w:r>
        <w:rPr>
          <w:rFonts w:ascii="Times New Roman" w:hAnsi="Times New Roman"/>
          <w:sz w:val="28"/>
        </w:rPr>
        <w:t>ерриториальной программы ОМС пациент переводится в иную медицинскую организацию, оказывающую медицинскую помощь по соответствующему профилю.</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Базовая программа ОМС включает:</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w:t>
      </w:r>
      <w:r>
        <w:rPr>
          <w:rFonts w:ascii="Times New Roman" w:hAnsi="Times New Roman"/>
          <w:sz w:val="28"/>
        </w:rPr>
        <w:br/>
      </w:r>
      <w:r>
        <w:rPr>
          <w:rFonts w:ascii="Times New Roman" w:hAnsi="Times New Roman"/>
          <w:sz w:val="28"/>
        </w:rPr>
        <w:t>1 застрахованное лицо;</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ОМС в расчете на 1</w:t>
      </w:r>
      <w:r>
        <w:rPr>
          <w:rFonts w:ascii="Times New Roman" w:hAnsi="Times New Roman"/>
          <w:sz w:val="28"/>
        </w:rPr>
        <w:t xml:space="preserve"> </w:t>
      </w:r>
      <w:r>
        <w:rPr>
          <w:rFonts w:ascii="Times New Roman" w:hAnsi="Times New Roman"/>
          <w:sz w:val="28"/>
        </w:rPr>
        <w:t>застрахованное лицо, в том числе на оказание медицинской помощи федеральными медицинскими организациями;</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 2 к Программе государственных гарантий;</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критерии доступности и качества медицинской помощи, предусмотренные разделом VIII Программы государственных гарантий.</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w:t>
      </w:r>
      <w:r>
        <w:rPr>
          <w:rFonts w:ascii="Times New Roman" w:hAnsi="Times New Roman"/>
          <w:sz w:val="28"/>
        </w:rPr>
        <w:t xml:space="preserve"> Российской Федерации, на территории которого выдан полис ОМС.</w:t>
      </w:r>
    </w:p>
    <w:p w14:paraId="71000000">
      <w:pPr>
        <w:widowControl w:val="0"/>
        <w:spacing w:after="0" w:line="240" w:lineRule="auto"/>
        <w:ind w:firstLine="709" w:left="0"/>
        <w:jc w:val="both"/>
        <w:rPr>
          <w:rFonts w:ascii="Times New Roman" w:hAnsi="Times New Roman"/>
          <w:sz w:val="28"/>
        </w:rPr>
      </w:pPr>
    </w:p>
    <w:p w14:paraId="72000000">
      <w:pPr>
        <w:pStyle w:val="Style_2"/>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line="240" w:lineRule="auto"/>
      <w:ind/>
      <w:jc w:val="both"/>
    </w:pPr>
    <w:rPr>
      <w:rFonts w:ascii="XO Thames" w:hAnsi="XO Thames"/>
      <w:sz w:val="28"/>
    </w:rPr>
  </w:style>
  <w:style w:default="1" w:styleId="Style_2_ch" w:type="character">
    <w:name w:val="Normal"/>
    <w:link w:val="Style_2"/>
    <w:rPr>
      <w:rFonts w:ascii="XO Thames" w:hAnsi="XO Thames"/>
      <w:sz w:val="28"/>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2"/>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2"/>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2"/>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2"/>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2"/>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2"/>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2"/>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2"/>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2025-01-31T08:31:14Z</dcterms:modified>
</cp:coreProperties>
</file>