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69"/>
        <w:ind w:hanging="0" w:left="0" w:right="0"/>
        <w:jc w:val="center"/>
        <w:rPr>
          <w:b/>
          <w:color w:val="C80000"/>
          <w:sz w:val="48"/>
        </w:rPr>
      </w:pPr>
      <w:r>
        <w:rPr>
          <w:b/>
          <w:color w:val="C80000"/>
          <w:sz w:val="48"/>
        </w:rPr>
        <w:t>ДИСПАНСЕРИЗАЦИЯ В 2025 ГОДУ</w:t>
      </w:r>
    </w:p>
    <w:p>
      <w:pPr>
        <w:pStyle w:val="Normal"/>
        <w:spacing w:before="0" w:after="269"/>
        <w:ind w:hanging="0" w:left="0" w:right="0"/>
        <w:jc w:val="left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Диспансеризация проводится: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A1A1A"/>
          <w:sz w:val="26"/>
        </w:rPr>
        <w:t>1) 1 раз в три года в возрасте от 18 до 39 лет включительно;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A1A1A"/>
          <w:sz w:val="26"/>
        </w:rPr>
        <w:t>2) ежегодно в возрасте 40 лет и старше.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Лица в возрасте от 18 до 39 лет по закону имеют право на бесплатное прохождение диспансеризации раз в три года. Лица от 40 лет могут проходить диспансеризацию каждый год. Соответственно, лица, родившиеся в период до 1986 года, могут пройти плановое медицинское обследование в 2025 году – и далее продолжать так делать каждый год.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Если человеку еще не исполнилось 40 лет, то бесплатная диспансеризация предусмотрена для родившихся в следующие годы: 2007; 2004; 2001; 1998; 1995; 1992; 1989; 1986.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Диспансеризация возможна при наличии полиса ОМС; прикреплении к поликлинике; соответствии возрасту прохождения.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Объем обследования, который предстоит пройти гражданам, зависит от возраста и пола. Процедура прохождения диспансеризации предполагает прохождение следующих этапов: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Лицо готовится к прохождению обследования. В назначенный день необходимо явиться в поликлинику с утра на голодный желудок. Не допускается физическая нагрузка перед обследованиями, включая утреннюю гимнастику. Если лицу более 40 лет, то оно дополнительно сдает кал на скрытую кровь: условия сдачи данного анализа нужно предварительно уточнить в поликлинике.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Пройти первый этап диспансеризации. Комплексное обследование состоит из нескольких этапов. На первом этапе вы получите маршрутный лист с указанием всех обследований, которые вы должны пройти в зависимости от пола и возраста.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Прийти с результатами на прием к врачу-терапевту. Врач предоставит разъяснения по полученным результатам, определит группу здоровья, а при наличии высокого риска заболеваний – группу наблюдения. По результатам обследования лицо получит на руки паспорт здоровья.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Пройти второй этап диспансеризации. Если по результатам обследований выяснится потребность в прохождении дополнительных анализов, то лицо направят на углубленный этап диспансеризации.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По результатам прохождения всего комплекса обследований предстоит прохождение еще одной консультации от врача-терапевта. Он может предоставить необходимые рекомендации в части отказа от вредных привычек, оздоровления питания и увеличения физической активности.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При выявлении заболеваний назначается необходимое лечение, включая специализированную и высокотехнологичную медицинскую помощь или санаторно-курортное лечение.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Также лицо могут направить в отделение медицинской профилактики, если оно имеет избыточную массу тела или прочие факторы риска.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/>
          <w:color w:val="1A1A1A"/>
          <w:sz w:val="26"/>
        </w:rPr>
        <w:t>Первый этап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Содержание первого этапа диспансеризации будет отличаться в зависимости от возраста. Если гражданину до 40 лет, то для него предусмотрен облегченный вариант диспансеризации. Ему предстоит пройти: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Опрос или анкетирование.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Измерение роста, массы тела, определение ИМТ, окружности талии, артериального давления.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Определение холестерина в крови, уровня глюкозы в крови, относительного сердечно-сосудистого риска.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Прохождение флюорографии.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ЭКГ в покое.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Измерение внутриглазного давления.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7.   Прием по результатам профосмотра: на выявление визуальных локализаций онкологии, слизистых губ и ротовой полости, пальпацию щитовидной железы, лимфоузлов.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8.   Скрининг на выявление онкологии.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9.   Женщины от 18 лет и старше дополнительно проходят осмотр фельдшером или акушеркой: у них берут мазок с шейки матки и проводят цитологическое обследование мазка.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10. Проведение профилактической консультации. Комплекс обследований при прохождении диспансеризации в возрасте от 40 лет более объемный и включает в свой состав: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Измерение роста, массы тела, окружности талии, артериального давления.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Проведение общего анализа крови: гемоглобин, лейкоциты, СОЭ.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Определение уровня холестерина в крови с использованием экспресс-методики.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Определение уровня глюкозы в крови натощак (допускается применение экспресс-метода).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Выявление сердечно-сосудистых рисков (для пациентов 40-64 лет).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Индивидуальное профилактическое консультирование.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7.   Флюорография легких или КТ.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8.   ЭКГ в покое.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9.   Для женщин – маммография, осмотр акушерки со взятием мазка.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10. Для мужчин 45 лет: выявление простат-специфического антигена.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11. Для обоих полов: эзофагогастродуоденоскопия, исследование кала на скрытую кровь, измерение внутриглазного давления.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Если в течение последнего года пациент сдавал какие-либо анализы, то их результаты можно включить в диспансеризацию.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/>
          <w:color w:val="1A1A1A"/>
          <w:sz w:val="26"/>
        </w:rPr>
        <w:t>Второй этап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Второй этап диспансеризации для лиц до 40 лет проводится в целях дополнительного обследования и уточнения заболевания. Данный этап необходимо пройти, если на первом этапе были обнаружены отклонения: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Осмотр неврологом, хирургом или колопроктологом (включая ректороманоскопию при необходимости).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Колоноскопия: при подозрении на онкологическое заболевание толстой кишки.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Рентгенография легких, КТ легких – при наличии подозрений на злокачественные новообразования легких (по назначению терапевта).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Осмотр врачом акушером-гинекологом при необходимости (для женщин старше 18 лет).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Индивидуальное профилактическое консультирование или групповое консультирование (школа пациента).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На втором этапе диспансеризации для лиц от 40 лет предусмотрены: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осмотр врачом-хирургом, врачом-колопроктологом;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дуплексное сканирование брахицефальных артерий (для мужчин с рисками хронических заболеваний);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консультация врачом-урологом;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колоноскопия – при подозрении на онкологическое заболевание толстой кишки;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спирометрия – при подозрении на ХБЛЗ;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для женщин: осмотр акушером-гинекологом;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эзофагогастродуоденоскопия – при подозрении на злокачественные новообразования пищевода, желудка и двенадцатиперстной кишки;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рентгенография, КТ легких – при подозрении на злокачественные новообразования легких;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консультация врача-офтальмолога для пациентов старше 40 лет с повышенным внутриглазным давлением;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индивидуальное профконсультирование.</w:t>
      </w:r>
    </w:p>
    <w:p>
      <w:pPr>
        <w:pStyle w:val="Normal"/>
        <w:spacing w:before="0" w:after="269"/>
        <w:ind w:hanging="0" w:left="0" w:right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4343C"/>
          <w:spacing w:val="0"/>
          <w:sz w:val="26"/>
          <w:szCs w:val="26"/>
        </w:rPr>
        <w:t xml:space="preserve">Диспансеризация, направленная на оценку репродуктивного здоровья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4343C"/>
          <w:spacing w:val="0"/>
          <w:sz w:val="26"/>
          <w:szCs w:val="26"/>
        </w:rPr>
        <w:t>мужчин и женщин в возрасте от 18 до 49 лет.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Для женщин и мужчин репродуктивного возраста поэтапно и одновременно с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прохождением профилактического осмотра или диспансеризации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организуется проведение диспансеризации, направленной на оценку их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репродуктивного здоровья, с целью выявления признаков и факторов риска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заболеваний или состояний, способных негативно повлиять на беременность,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течение беременности, родов и послеродового периода.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Первый этап диспансеризации по оценке репродуктивного здоровья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включает: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Для женщин: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1) осмотр акушером-гинекологом;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2) пальпация молочных желез;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3) осмотр шейки матки с забором материала на исследование;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4) микроскопическое исследование влагалищных мазков;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5) цитологическое исследование мазка с поверхности шейки матки и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цервикального канала;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6) в возрасте 18 – 29 лет – лабораторные исследования мазков в целях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выявления возбудителей инфекционных заболеваний органов малого таза.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Для мужчин: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1) осмотр врачом-хирургом, прошедшим подготовку по вопросам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репродуктивного здоровья у мужчин.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Второй этап проводится по результатам первого этапа в целях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дополнительного обследования и уточнения диагноза заболевания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(состояния). При наличии показаний в рамках второго этапа проводятся: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Для женщин: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1) в возрасте 30 – 49 лет – лабораторные исследования мазков в целях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выявления возбудителей инфекционных заболеваний органов малого таза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методом ПЦР;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2) УЗИ органов малого таза в начале или середине менструального цикла;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3) УЗИ молочных желез;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4) повторный осмотр акушером-гинекологом.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Для мужчин: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1) спермограмма;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2) микроскопическое исследование микрофлоры или проведение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лабораторных исследований в целях выявления возбудителей инфекционных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заболеваний органов малого таза методом ПЦР;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3) УЗИ предстательной железы и органов мошонки;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  <w:t>4) повторный осмотр врачом-хирургом.</w:t>
      </w:r>
    </w:p>
    <w:p>
      <w:pPr>
        <w:pStyle w:val="Normal"/>
        <w:widowControl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4343C"/>
          <w:spacing w:val="0"/>
          <w:sz w:val="26"/>
          <w:szCs w:val="26"/>
        </w:rPr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/>
          <w:color w:val="1A1A1A"/>
          <w:sz w:val="26"/>
        </w:rPr>
        <w:t>Диспансеризация для переболевших COVID-19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настоящее время действует Постановление Правительства РФ от 18.06.2021 №927, которое утвердило специальную углубленную программу диспансеризации на 2021-2023 гг. для переболевших коронавирусом. Данная диспансеризация является не отдельным мероприятием, а расширенной версией общей. Соответственно, в 2023 году на нее имеют право лица, родившиеся в годы, указанные выше по тексту, и все граждане старше 40 лет – то есть те, кто имеет право и на обычную бесплатную диспансеризацию.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первую очередь, на углубленное обследование пригласят тех, кто переболел коронавирусом и имеет об этом соответствующие медицинские документы. Но по закону человек может попросить об углубленной диспансеризации даже в том случае, если сведения о перенесенном им заболевании отсутствуют.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Поскольку диспансеризация для переболевших коронавирусом является дополнением к общей программе, то к обычным обследованиям на первом этапе добавляют: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измерение концентрации кислорода в артериальной крови;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шестиминутную ходьбу (тестирование для оценки работы сердца и легких);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спирометрию – проверку работы легких после коронавируса;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анализ крови на выявление признаков тромбообразования.</w:t>
      </w:r>
    </w:p>
    <w:p>
      <w:pPr>
        <w:pStyle w:val="Normal"/>
        <w:spacing w:before="0" w:after="269"/>
        <w:ind w:hanging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зависимости от состояния человека на втором этапе диспансеризации переболевшего коронавирусом могут направить на осмотр к узким специалистам или на дополнительные процедуры (например, КТ легких).</w:t>
      </w:r>
    </w:p>
    <w:p>
      <w:pPr>
        <w:pStyle w:val="Normal"/>
        <w:spacing w:before="120" w:after="120"/>
        <w:ind w:hanging="0" w:left="120" w:right="12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1A1A1A"/>
          <w:spacing w:val="0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</w:rPr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LibreOffice/25.2.4.3$Windows_X86_64 LibreOffice_project/33e196637044ead23f5c3226cde09b47731f7e27</Application>
  <AppVersion>15.0000</AppVersion>
  <Pages>5</Pages>
  <Words>1156</Words>
  <Characters>7962</Characters>
  <CharactersWithSpaces>9202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2025-07-28T11:48:58Z</dcterms:modified>
  <cp:revision>1</cp:revision>
  <dc:subject/>
  <dc:title/>
</cp:coreProperties>
</file>