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X="-28" w:tblpY="2551"/>
        <w:tblW w:w="152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9"/>
        <w:gridCol w:w="2216"/>
        <w:gridCol w:w="842"/>
        <w:gridCol w:w="1930"/>
        <w:gridCol w:w="39"/>
        <w:gridCol w:w="1378"/>
        <w:gridCol w:w="1559"/>
        <w:gridCol w:w="19"/>
        <w:gridCol w:w="1541"/>
        <w:gridCol w:w="1701"/>
        <w:gridCol w:w="1559"/>
        <w:gridCol w:w="16"/>
        <w:gridCol w:w="1827"/>
      </w:tblGrid>
      <w:tr w14:paraId="6D4BD0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B0E1E">
            <w:pPr>
              <w:spacing w:after="0" w:line="240" w:lineRule="auto"/>
              <w:ind w:left="-142" w:right="-250"/>
              <w:rPr>
                <w:rFonts w:hint="default"/>
                <w:lang w:val="ru-RU"/>
              </w:rPr>
            </w:pPr>
          </w:p>
        </w:tc>
        <w:tc>
          <w:tcPr>
            <w:tcW w:w="409" w:type="dxa"/>
            <w:shd w:val="clear" w:color="auto" w:fill="auto"/>
          </w:tcPr>
          <w:p w14:paraId="0286C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shd w:val="clear" w:color="auto" w:fill="auto"/>
          </w:tcPr>
          <w:p w14:paraId="0198E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 И О</w:t>
            </w:r>
          </w:p>
          <w:p w14:paraId="404E4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14:paraId="50381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</w:t>
            </w:r>
          </w:p>
        </w:tc>
        <w:tc>
          <w:tcPr>
            <w:tcW w:w="1930" w:type="dxa"/>
            <w:shd w:val="clear" w:color="auto" w:fill="auto"/>
          </w:tcPr>
          <w:p w14:paraId="1ADE0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F65E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559" w:type="dxa"/>
            <w:shd w:val="clear" w:color="auto" w:fill="auto"/>
          </w:tcPr>
          <w:p w14:paraId="2C286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28F4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01" w:type="dxa"/>
            <w:shd w:val="clear" w:color="auto" w:fill="auto"/>
          </w:tcPr>
          <w:p w14:paraId="2CECC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559" w:type="dxa"/>
            <w:shd w:val="clear" w:color="auto" w:fill="auto"/>
          </w:tcPr>
          <w:p w14:paraId="474B2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B9C1A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</w:t>
            </w:r>
          </w:p>
        </w:tc>
      </w:tr>
      <w:tr w14:paraId="3C992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78859">
            <w:pPr>
              <w:spacing w:after="0" w:line="240" w:lineRule="auto"/>
            </w:pPr>
          </w:p>
        </w:tc>
        <w:tc>
          <w:tcPr>
            <w:tcW w:w="409" w:type="dxa"/>
            <w:shd w:val="clear" w:color="auto" w:fill="auto"/>
          </w:tcPr>
          <w:p w14:paraId="479324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6" w:type="dxa"/>
            <w:shd w:val="clear" w:color="auto" w:fill="auto"/>
          </w:tcPr>
          <w:p w14:paraId="0F8E1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Валентина Васильевна</w:t>
            </w:r>
          </w:p>
          <w:p w14:paraId="15BFC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14:paraId="431F598B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930" w:type="dxa"/>
            <w:shd w:val="clear" w:color="auto" w:fill="auto"/>
          </w:tcPr>
          <w:p w14:paraId="294C4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поликлиникой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46DA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08:00-15:10</w:t>
            </w:r>
          </w:p>
        </w:tc>
        <w:tc>
          <w:tcPr>
            <w:tcW w:w="1559" w:type="dxa"/>
            <w:shd w:val="clear" w:color="auto" w:fill="auto"/>
          </w:tcPr>
          <w:p w14:paraId="73DE7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08:00-15:10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7DE5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08:00-15:10</w:t>
            </w:r>
          </w:p>
        </w:tc>
        <w:tc>
          <w:tcPr>
            <w:tcW w:w="1701" w:type="dxa"/>
            <w:shd w:val="clear" w:color="auto" w:fill="auto"/>
          </w:tcPr>
          <w:p w14:paraId="170BB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08:00-15:10</w:t>
            </w:r>
          </w:p>
        </w:tc>
        <w:tc>
          <w:tcPr>
            <w:tcW w:w="1559" w:type="dxa"/>
            <w:shd w:val="clear" w:color="auto" w:fill="auto"/>
          </w:tcPr>
          <w:p w14:paraId="7C19A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08:00-15:10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8756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9:15-14:</w:t>
            </w: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</w:p>
        </w:tc>
      </w:tr>
      <w:tr w14:paraId="559082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2493A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dxa"/>
            <w:shd w:val="clear" w:color="auto" w:fill="auto"/>
          </w:tcPr>
          <w:p w14:paraId="23918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Французова Анастасия Владимировна</w:t>
            </w:r>
          </w:p>
          <w:p w14:paraId="282AA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14:paraId="1E8EFF4F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  <w:p w14:paraId="6074A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6D7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14:paraId="0B551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терапевтического участка</w:t>
            </w:r>
          </w:p>
        </w:tc>
        <w:tc>
          <w:tcPr>
            <w:tcW w:w="1378" w:type="dxa"/>
            <w:shd w:val="clear" w:color="auto" w:fill="auto"/>
          </w:tcPr>
          <w:p w14:paraId="34213E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1F9EDF0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62FE50F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701" w:type="dxa"/>
            <w:shd w:val="clear" w:color="auto" w:fill="auto"/>
          </w:tcPr>
          <w:p w14:paraId="2C7BF9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14.00-20.00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FD15BD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827" w:type="dxa"/>
            <w:shd w:val="clear" w:color="auto" w:fill="auto"/>
          </w:tcPr>
          <w:p w14:paraId="307E48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 графику сменности</w:t>
            </w:r>
          </w:p>
        </w:tc>
      </w:tr>
      <w:tr w14:paraId="2313C6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148C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6" w:type="dxa"/>
            <w:shd w:val="clear" w:color="auto" w:fill="auto"/>
          </w:tcPr>
          <w:p w14:paraId="6E35E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Любовь Ивановна</w:t>
            </w:r>
          </w:p>
          <w:p w14:paraId="76AB17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14:paraId="7CFF6907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  <w:p w14:paraId="399CB8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CBAC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14:paraId="18F8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терапевтического участка</w:t>
            </w:r>
          </w:p>
          <w:p w14:paraId="7C27D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14:paraId="48CB8F3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  <w:vertAlign w:val="subscript"/>
                <w:lang w:val="ru-RU"/>
              </w:rPr>
              <w:t>08.00.-14.00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5949C18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541" w:type="dxa"/>
            <w:shd w:val="clear" w:color="auto" w:fill="auto"/>
          </w:tcPr>
          <w:p w14:paraId="46F42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1B0B7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14.00-20.00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0E9E49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575" w:type="dxa"/>
            <w:gridSpan w:val="2"/>
            <w:shd w:val="clear" w:color="auto" w:fill="auto"/>
            <w:vAlign w:val="top"/>
          </w:tcPr>
          <w:p w14:paraId="0DB46D0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827" w:type="dxa"/>
            <w:shd w:val="clear" w:color="auto" w:fill="auto"/>
          </w:tcPr>
          <w:p w14:paraId="44906EC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 графику сменности</w:t>
            </w:r>
          </w:p>
        </w:tc>
      </w:tr>
      <w:tr w14:paraId="2A699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646B3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216" w:type="dxa"/>
            <w:shd w:val="clear" w:color="auto" w:fill="auto"/>
          </w:tcPr>
          <w:p w14:paraId="09D8A33D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Баринова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Наталья Ивановна</w:t>
            </w:r>
          </w:p>
        </w:tc>
        <w:tc>
          <w:tcPr>
            <w:tcW w:w="842" w:type="dxa"/>
            <w:shd w:val="clear" w:color="auto" w:fill="auto"/>
          </w:tcPr>
          <w:p w14:paraId="0547A91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67E48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терапевтического участка</w:t>
            </w:r>
          </w:p>
          <w:p w14:paraId="3FA2EA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14:paraId="2F817A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14.00-20.00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0D3B42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08.00-14.00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1D76191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08.00-14.00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3DFEB7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08.00-14.00</w:t>
            </w:r>
          </w:p>
        </w:tc>
        <w:tc>
          <w:tcPr>
            <w:tcW w:w="1575" w:type="dxa"/>
            <w:gridSpan w:val="2"/>
            <w:shd w:val="clear" w:color="auto" w:fill="auto"/>
            <w:vAlign w:val="top"/>
          </w:tcPr>
          <w:p w14:paraId="6F15B65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08.00-14.00</w:t>
            </w:r>
          </w:p>
        </w:tc>
        <w:tc>
          <w:tcPr>
            <w:tcW w:w="1827" w:type="dxa"/>
            <w:shd w:val="clear" w:color="auto" w:fill="auto"/>
          </w:tcPr>
          <w:p w14:paraId="72D646E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 графику сменности</w:t>
            </w:r>
          </w:p>
        </w:tc>
      </w:tr>
      <w:tr w14:paraId="75CEE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58BA7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216" w:type="dxa"/>
            <w:shd w:val="clear" w:color="auto" w:fill="auto"/>
          </w:tcPr>
          <w:p w14:paraId="2D277DD8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Утюжникова</w:t>
            </w:r>
            <w:r>
              <w:rPr>
                <w:rFonts w:ascii="Times New Roman" w:hAnsi="Times New Roman" w:cs="Times New Roman"/>
              </w:rPr>
              <w:t xml:space="preserve"> Полина </w:t>
            </w:r>
            <w:r>
              <w:rPr>
                <w:rFonts w:ascii="Times New Roman" w:hAnsi="Times New Roman" w:cs="Times New Roman"/>
                <w:lang w:val="ru-RU"/>
              </w:rPr>
              <w:t>Викторовна</w:t>
            </w:r>
          </w:p>
        </w:tc>
        <w:tc>
          <w:tcPr>
            <w:tcW w:w="842" w:type="dxa"/>
            <w:shd w:val="clear" w:color="auto" w:fill="auto"/>
          </w:tcPr>
          <w:p w14:paraId="6D0FAB4D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7A770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терапевтического участка</w:t>
            </w:r>
          </w:p>
          <w:p w14:paraId="646E02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14:paraId="2342AF2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  <w:vertAlign w:val="subscript"/>
                <w:lang w:val="ru-RU"/>
              </w:rPr>
              <w:t>08.00.-14.00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4915171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14.00-20.00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692661C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701" w:type="dxa"/>
            <w:shd w:val="clear" w:color="auto" w:fill="auto"/>
          </w:tcPr>
          <w:p w14:paraId="27B2A5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575" w:type="dxa"/>
            <w:gridSpan w:val="2"/>
            <w:shd w:val="clear" w:color="auto" w:fill="auto"/>
            <w:vAlign w:val="top"/>
          </w:tcPr>
          <w:p w14:paraId="1F4A7E0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6"/>
                <w:szCs w:val="36"/>
                <w:vertAlign w:val="subscript"/>
                <w:lang w:val="ru-RU"/>
              </w:rPr>
              <w:t>08.00-14.00</w:t>
            </w:r>
          </w:p>
        </w:tc>
        <w:tc>
          <w:tcPr>
            <w:tcW w:w="1827" w:type="dxa"/>
            <w:shd w:val="clear" w:color="auto" w:fill="auto"/>
          </w:tcPr>
          <w:p w14:paraId="2744164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 графику сменности</w:t>
            </w:r>
          </w:p>
        </w:tc>
      </w:tr>
      <w:tr w14:paraId="18C16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4FC83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6" w:type="dxa"/>
            <w:shd w:val="clear" w:color="auto" w:fill="auto"/>
          </w:tcPr>
          <w:p w14:paraId="57FE4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Житник Ольга Витальевна</w:t>
            </w:r>
          </w:p>
        </w:tc>
        <w:tc>
          <w:tcPr>
            <w:tcW w:w="842" w:type="dxa"/>
            <w:shd w:val="clear" w:color="auto" w:fill="auto"/>
          </w:tcPr>
          <w:p w14:paraId="4138B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№ 5 каб № 16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44C2784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378" w:type="dxa"/>
            <w:shd w:val="clear" w:color="auto" w:fill="auto"/>
          </w:tcPr>
          <w:p w14:paraId="574C9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C8E6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10701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C468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41" w:type="dxa"/>
            <w:shd w:val="clear" w:color="auto" w:fill="auto"/>
          </w:tcPr>
          <w:p w14:paraId="4130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98FB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701" w:type="dxa"/>
            <w:shd w:val="clear" w:color="auto" w:fill="auto"/>
          </w:tcPr>
          <w:p w14:paraId="534CB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77E7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33D62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FB10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827" w:type="dxa"/>
            <w:shd w:val="clear" w:color="auto" w:fill="auto"/>
          </w:tcPr>
          <w:p w14:paraId="3091E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9820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55797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0801A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48AB1F2E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Чернышова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Людмила Николаевна</w:t>
            </w:r>
          </w:p>
          <w:p w14:paraId="03645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14:paraId="327E5CF0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№ 5 каб № 3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710664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 отоларинголог</w:t>
            </w:r>
          </w:p>
        </w:tc>
        <w:tc>
          <w:tcPr>
            <w:tcW w:w="1378" w:type="dxa"/>
            <w:shd w:val="clear" w:color="auto" w:fill="auto"/>
          </w:tcPr>
          <w:p w14:paraId="71A1A4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13.00-19.00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1FBF5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08.00-14.00</w:t>
            </w:r>
          </w:p>
        </w:tc>
        <w:tc>
          <w:tcPr>
            <w:tcW w:w="1541" w:type="dxa"/>
            <w:shd w:val="clear" w:color="auto" w:fill="auto"/>
          </w:tcPr>
          <w:p w14:paraId="7A028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13.00-19.00</w:t>
            </w:r>
          </w:p>
        </w:tc>
        <w:tc>
          <w:tcPr>
            <w:tcW w:w="1701" w:type="dxa"/>
            <w:shd w:val="clear" w:color="auto" w:fill="auto"/>
          </w:tcPr>
          <w:p w14:paraId="5CC5B2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08.00-14.00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2EE97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08.00-14.00</w:t>
            </w:r>
          </w:p>
        </w:tc>
        <w:tc>
          <w:tcPr>
            <w:tcW w:w="1827" w:type="dxa"/>
            <w:shd w:val="clear" w:color="auto" w:fill="auto"/>
          </w:tcPr>
          <w:p w14:paraId="4E5758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D58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я суббота месяца</w:t>
            </w:r>
          </w:p>
          <w:p w14:paraId="1CE416DF">
            <w:pPr>
              <w:numPr>
                <w:ilvl w:val="0"/>
                <w:numId w:val="0"/>
              </w:num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9.00-14.00</w:t>
            </w:r>
          </w:p>
        </w:tc>
      </w:tr>
      <w:tr w14:paraId="6CB1A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64FA3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09C76C5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Рузаев Сергей Анатольевич</w:t>
            </w:r>
          </w:p>
          <w:p w14:paraId="0EE38E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14:paraId="2949F40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ВП№5</w:t>
            </w:r>
          </w:p>
          <w:p w14:paraId="4BD4DB8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каб №7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44A97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 хирург</w:t>
            </w:r>
          </w:p>
          <w:p w14:paraId="0166B5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439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14:paraId="52129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607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8:00-11:00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507EA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A89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8:00-11:00</w:t>
            </w:r>
          </w:p>
        </w:tc>
        <w:tc>
          <w:tcPr>
            <w:tcW w:w="1541" w:type="dxa"/>
            <w:shd w:val="clear" w:color="auto" w:fill="auto"/>
          </w:tcPr>
          <w:p w14:paraId="2CB38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AEB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8:00-11:00</w:t>
            </w:r>
          </w:p>
        </w:tc>
        <w:tc>
          <w:tcPr>
            <w:tcW w:w="1701" w:type="dxa"/>
            <w:shd w:val="clear" w:color="auto" w:fill="auto"/>
          </w:tcPr>
          <w:p w14:paraId="34863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457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8:00-11:00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645D1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520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8:00-11:00</w:t>
            </w:r>
          </w:p>
        </w:tc>
        <w:tc>
          <w:tcPr>
            <w:tcW w:w="1827" w:type="dxa"/>
            <w:shd w:val="clear" w:color="auto" w:fill="auto"/>
          </w:tcPr>
          <w:p w14:paraId="19CCF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E60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2FB5B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631B61BD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9</w:t>
            </w:r>
            <w:r>
              <w:t>.</w:t>
            </w:r>
          </w:p>
        </w:tc>
        <w:tc>
          <w:tcPr>
            <w:tcW w:w="2216" w:type="dxa"/>
            <w:shd w:val="clear" w:color="auto" w:fill="auto"/>
          </w:tcPr>
          <w:p w14:paraId="277A8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Череповский Владимир Петрович</w:t>
            </w:r>
          </w:p>
        </w:tc>
        <w:tc>
          <w:tcPr>
            <w:tcW w:w="842" w:type="dxa"/>
            <w:shd w:val="clear" w:color="auto" w:fill="auto"/>
          </w:tcPr>
          <w:p w14:paraId="562E93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5</w:t>
            </w:r>
            <w:r>
              <w:rPr>
                <w:lang w:val="ru-RU"/>
              </w:rPr>
              <w:t>А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5D1C03F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Врач- рентгенолог — маммолог </w:t>
            </w:r>
          </w:p>
        </w:tc>
        <w:tc>
          <w:tcPr>
            <w:tcW w:w="1378" w:type="dxa"/>
            <w:shd w:val="clear" w:color="auto" w:fill="auto"/>
          </w:tcPr>
          <w:p w14:paraId="17D2D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206C2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541" w:type="dxa"/>
            <w:shd w:val="clear" w:color="auto" w:fill="auto"/>
          </w:tcPr>
          <w:p w14:paraId="07AEC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701" w:type="dxa"/>
            <w:shd w:val="clear" w:color="auto" w:fill="auto"/>
          </w:tcPr>
          <w:p w14:paraId="0B39F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44823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827" w:type="dxa"/>
            <w:shd w:val="clear" w:color="auto" w:fill="auto"/>
          </w:tcPr>
          <w:p w14:paraId="03AC8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366B89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59213A7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2216" w:type="dxa"/>
            <w:shd w:val="clear" w:color="auto" w:fill="auto"/>
            <w:vAlign w:val="top"/>
          </w:tcPr>
          <w:p w14:paraId="62A20FAE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Лещева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Анастасия Александровна</w:t>
            </w:r>
          </w:p>
        </w:tc>
        <w:tc>
          <w:tcPr>
            <w:tcW w:w="842" w:type="dxa"/>
            <w:shd w:val="clear" w:color="auto" w:fill="auto"/>
            <w:vAlign w:val="top"/>
          </w:tcPr>
          <w:p w14:paraId="322D6A69">
            <w:pPr>
              <w:spacing w:after="0" w:line="240" w:lineRule="auto"/>
            </w:pPr>
            <w:r>
              <w:t>5</w:t>
            </w:r>
            <w:r>
              <w:rPr>
                <w:lang w:val="ru-RU"/>
              </w:rPr>
              <w:t>А</w:t>
            </w:r>
          </w:p>
        </w:tc>
        <w:tc>
          <w:tcPr>
            <w:tcW w:w="1969" w:type="dxa"/>
            <w:gridSpan w:val="2"/>
            <w:shd w:val="clear" w:color="auto" w:fill="auto"/>
            <w:vAlign w:val="top"/>
          </w:tcPr>
          <w:p w14:paraId="136FB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рентгенолог — маммолог 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5931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578" w:type="dxa"/>
            <w:gridSpan w:val="2"/>
            <w:shd w:val="clear" w:color="auto" w:fill="auto"/>
            <w:vAlign w:val="top"/>
          </w:tcPr>
          <w:p w14:paraId="5A61A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2B86A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C9D0B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575" w:type="dxa"/>
            <w:gridSpan w:val="2"/>
            <w:shd w:val="clear" w:color="auto" w:fill="auto"/>
            <w:vAlign w:val="top"/>
          </w:tcPr>
          <w:p w14:paraId="1E33B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827" w:type="dxa"/>
            <w:shd w:val="clear" w:color="auto" w:fill="auto"/>
            <w:vAlign w:val="top"/>
          </w:tcPr>
          <w:p w14:paraId="5AA19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2B551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tcBorders>
              <w:top w:val="nil"/>
            </w:tcBorders>
            <w:shd w:val="clear" w:color="auto" w:fill="auto"/>
          </w:tcPr>
          <w:p w14:paraId="07D8C63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nil"/>
            </w:tcBorders>
            <w:shd w:val="clear" w:color="auto" w:fill="auto"/>
          </w:tcPr>
          <w:p w14:paraId="1D403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функциональной диагностики</w:t>
            </w: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14:paraId="22297579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69" w:type="dxa"/>
            <w:gridSpan w:val="2"/>
            <w:tcBorders>
              <w:top w:val="nil"/>
            </w:tcBorders>
            <w:shd w:val="clear" w:color="auto" w:fill="auto"/>
          </w:tcPr>
          <w:p w14:paraId="2C230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функциональной диагностики</w:t>
            </w:r>
          </w:p>
          <w:p w14:paraId="3250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запись ЭКГ)</w:t>
            </w:r>
          </w:p>
          <w:p w14:paraId="057DA5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14:paraId="3435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A3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578" w:type="dxa"/>
            <w:gridSpan w:val="2"/>
            <w:tcBorders>
              <w:top w:val="nil"/>
            </w:tcBorders>
            <w:shd w:val="clear" w:color="auto" w:fill="auto"/>
          </w:tcPr>
          <w:p w14:paraId="1CE182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557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084FA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A60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59A7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11B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1575" w:type="dxa"/>
            <w:gridSpan w:val="2"/>
            <w:tcBorders>
              <w:top w:val="nil"/>
            </w:tcBorders>
            <w:shd w:val="clear" w:color="auto" w:fill="auto"/>
          </w:tcPr>
          <w:p w14:paraId="39F5C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FC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14:paraId="11654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31B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212D30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4FAD44D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1DB5D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Процедурный </w:t>
            </w:r>
          </w:p>
          <w:p w14:paraId="68B91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842" w:type="dxa"/>
            <w:shd w:val="clear" w:color="auto" w:fill="auto"/>
          </w:tcPr>
          <w:p w14:paraId="0746EEAF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33A74E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процедурного кабинета</w:t>
            </w:r>
          </w:p>
          <w:p w14:paraId="06704F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14:paraId="42713B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FC4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316F6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DEDB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41" w:type="dxa"/>
            <w:shd w:val="clear" w:color="auto" w:fill="auto"/>
          </w:tcPr>
          <w:p w14:paraId="4E2164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06E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01" w:type="dxa"/>
            <w:shd w:val="clear" w:color="auto" w:fill="auto"/>
          </w:tcPr>
          <w:p w14:paraId="6AFBC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42B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6066C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E6C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27" w:type="dxa"/>
            <w:shd w:val="clear" w:color="auto" w:fill="auto"/>
          </w:tcPr>
          <w:p w14:paraId="0AD9E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A11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9.00-14.00</w:t>
            </w:r>
          </w:p>
        </w:tc>
      </w:tr>
      <w:tr w14:paraId="156F0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79232B0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0CE36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Дневной </w:t>
            </w:r>
          </w:p>
          <w:p w14:paraId="12CB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842" w:type="dxa"/>
            <w:shd w:val="clear" w:color="auto" w:fill="auto"/>
          </w:tcPr>
          <w:p w14:paraId="4C80C243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088B0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терапевт, </w:t>
            </w:r>
          </w:p>
          <w:p w14:paraId="44F65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CE3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 </w:t>
            </w:r>
          </w:p>
          <w:p w14:paraId="0FA70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14:paraId="5D55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  <w:p w14:paraId="706B9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6AF7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:00-</w:t>
            </w: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  <w:p w14:paraId="5BCC1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1079C4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  <w:p w14:paraId="5F4520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 w14:paraId="539B7A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:00-</w:t>
            </w: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  <w:p w14:paraId="4AF87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14:paraId="3B9303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  <w:p w14:paraId="37BFC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942C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:00-</w:t>
            </w: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  <w:p w14:paraId="3E5B3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7CBCF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  <w:p w14:paraId="73987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699E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:00-</w:t>
            </w: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  <w:p w14:paraId="7050B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2571FC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  <w:p w14:paraId="3D863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3A27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:00-</w:t>
            </w: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  <w:p w14:paraId="3BFD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shd w:val="clear" w:color="auto" w:fill="auto"/>
          </w:tcPr>
          <w:p w14:paraId="5E7FD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D9D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0A33C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145C1C4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4D95F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доврачебного осмотра</w:t>
            </w:r>
          </w:p>
        </w:tc>
        <w:tc>
          <w:tcPr>
            <w:tcW w:w="842" w:type="dxa"/>
            <w:shd w:val="clear" w:color="auto" w:fill="auto"/>
          </w:tcPr>
          <w:p w14:paraId="79416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708F6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кабинета доврачебного осмотра</w:t>
            </w:r>
          </w:p>
          <w:p w14:paraId="02993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14:paraId="4B0A5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66D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7E305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134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541" w:type="dxa"/>
            <w:shd w:val="clear" w:color="auto" w:fill="auto"/>
          </w:tcPr>
          <w:p w14:paraId="4E6FC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3C3B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701" w:type="dxa"/>
            <w:shd w:val="clear" w:color="auto" w:fill="auto"/>
          </w:tcPr>
          <w:p w14:paraId="1C95A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F19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4A9FB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24C2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827" w:type="dxa"/>
            <w:shd w:val="clear" w:color="auto" w:fill="auto"/>
          </w:tcPr>
          <w:p w14:paraId="10A52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CC7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4B6547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00AB3B99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2216" w:type="dxa"/>
            <w:shd w:val="clear" w:color="auto" w:fill="auto"/>
          </w:tcPr>
          <w:p w14:paraId="4248AC37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неотложной медицинской помощи</w:t>
            </w:r>
          </w:p>
        </w:tc>
        <w:tc>
          <w:tcPr>
            <w:tcW w:w="842" w:type="dxa"/>
            <w:shd w:val="clear" w:color="auto" w:fill="auto"/>
          </w:tcPr>
          <w:p w14:paraId="30C2795E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26A6D0B8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Фельдшер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кабинета неотложной помощи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5909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C10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578" w:type="dxa"/>
            <w:gridSpan w:val="2"/>
            <w:shd w:val="clear" w:color="auto" w:fill="auto"/>
            <w:vAlign w:val="top"/>
          </w:tcPr>
          <w:p w14:paraId="18E99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8B4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61F2C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DEF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A381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618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575" w:type="dxa"/>
            <w:gridSpan w:val="2"/>
            <w:shd w:val="clear" w:color="auto" w:fill="auto"/>
            <w:vAlign w:val="top"/>
          </w:tcPr>
          <w:p w14:paraId="030CD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61F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827" w:type="dxa"/>
            <w:shd w:val="clear" w:color="auto" w:fill="auto"/>
            <w:vAlign w:val="top"/>
          </w:tcPr>
          <w:p w14:paraId="39458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874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55F1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tcBorders>
              <w:top w:val="nil"/>
            </w:tcBorders>
            <w:shd w:val="clear" w:color="auto" w:fill="auto"/>
          </w:tcPr>
          <w:p w14:paraId="5439D3A5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2216" w:type="dxa"/>
            <w:tcBorders>
              <w:top w:val="nil"/>
            </w:tcBorders>
            <w:shd w:val="clear" w:color="auto" w:fill="auto"/>
          </w:tcPr>
          <w:p w14:paraId="0BF5258B">
            <w:pPr>
              <w:spacing w:after="0" w:line="240" w:lineRule="auto"/>
            </w:pPr>
            <w:r>
              <w:t>Кабинет медицинской профилактики</w:t>
            </w: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14:paraId="080E499C">
            <w:pPr>
              <w:spacing w:after="0" w:line="240" w:lineRule="auto"/>
            </w:pPr>
            <w:r>
              <w:t>18</w:t>
            </w:r>
          </w:p>
        </w:tc>
        <w:tc>
          <w:tcPr>
            <w:tcW w:w="1969" w:type="dxa"/>
            <w:gridSpan w:val="2"/>
            <w:tcBorders>
              <w:top w:val="nil"/>
            </w:tcBorders>
            <w:shd w:val="clear" w:color="auto" w:fill="auto"/>
          </w:tcPr>
          <w:p w14:paraId="48B8A8AE">
            <w:pPr>
              <w:spacing w:after="0" w:line="240" w:lineRule="auto"/>
            </w:pPr>
            <w:r>
              <w:t>Фельдшер кабинета медицинской профилактики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14:paraId="3729B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2C0957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:00-1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:48</w:t>
            </w:r>
          </w:p>
        </w:tc>
        <w:tc>
          <w:tcPr>
            <w:tcW w:w="1578" w:type="dxa"/>
            <w:gridSpan w:val="2"/>
            <w:tcBorders>
              <w:top w:val="nil"/>
            </w:tcBorders>
            <w:shd w:val="clear" w:color="auto" w:fill="auto"/>
          </w:tcPr>
          <w:p w14:paraId="3ADDD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C600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47A2E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21CC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9EB2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9E1A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575" w:type="dxa"/>
            <w:gridSpan w:val="2"/>
            <w:tcBorders>
              <w:top w:val="nil"/>
            </w:tcBorders>
            <w:shd w:val="clear" w:color="auto" w:fill="auto"/>
          </w:tcPr>
          <w:p w14:paraId="3D25A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9ABB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8:00-15:48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14:paraId="6B563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061A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47152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16CB5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03E75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здоровья </w:t>
            </w:r>
          </w:p>
          <w:p w14:paraId="3303D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взрослого населения</w:t>
            </w:r>
          </w:p>
        </w:tc>
        <w:tc>
          <w:tcPr>
            <w:tcW w:w="842" w:type="dxa"/>
            <w:shd w:val="clear" w:color="auto" w:fill="auto"/>
          </w:tcPr>
          <w:p w14:paraId="389BA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60AAE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4F058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Врач,</w:t>
            </w:r>
          </w:p>
          <w:p w14:paraId="713133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Фельдшер,</w:t>
            </w:r>
          </w:p>
          <w:p w14:paraId="5F280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</w:p>
          <w:p w14:paraId="2907E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14:paraId="2D412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56B3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8:00-1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7C5717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6DC7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8:00-</w:t>
            </w: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541" w:type="dxa"/>
            <w:shd w:val="clear" w:color="auto" w:fill="auto"/>
          </w:tcPr>
          <w:p w14:paraId="7A8B3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EC4F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8:00-1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1DF54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1D67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8:00-1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233EC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19A2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8:00-1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  <w:bookmarkStart w:id="1" w:name="_GoBack"/>
            <w:bookmarkEnd w:id="1"/>
          </w:p>
        </w:tc>
        <w:tc>
          <w:tcPr>
            <w:tcW w:w="1827" w:type="dxa"/>
            <w:shd w:val="clear" w:color="auto" w:fill="auto"/>
          </w:tcPr>
          <w:p w14:paraId="403AA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9AE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14:paraId="6C026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  <w:shd w:val="clear" w:color="auto" w:fill="auto"/>
          </w:tcPr>
          <w:p w14:paraId="30E6E2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4D940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вакцинации</w:t>
            </w:r>
          </w:p>
        </w:tc>
        <w:tc>
          <w:tcPr>
            <w:tcW w:w="842" w:type="dxa"/>
            <w:shd w:val="clear" w:color="auto" w:fill="auto"/>
          </w:tcPr>
          <w:p w14:paraId="4354FA8B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59284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Врач, фельдшер</w:t>
            </w:r>
          </w:p>
        </w:tc>
        <w:tc>
          <w:tcPr>
            <w:tcW w:w="1378" w:type="dxa"/>
            <w:shd w:val="clear" w:color="auto" w:fill="auto"/>
          </w:tcPr>
          <w:p w14:paraId="66040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5CB02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41" w:type="dxa"/>
            <w:shd w:val="clear" w:color="auto" w:fill="auto"/>
          </w:tcPr>
          <w:p w14:paraId="47D0A541">
            <w:r>
              <w:t>8.00-</w:t>
            </w:r>
            <w:r>
              <w:rPr>
                <w:rFonts w:hint="default"/>
                <w:lang w:val="ru-RU"/>
              </w:rPr>
              <w:t>20</w:t>
            </w:r>
            <w:r>
              <w:t>.00</w:t>
            </w:r>
          </w:p>
        </w:tc>
        <w:tc>
          <w:tcPr>
            <w:tcW w:w="1701" w:type="dxa"/>
            <w:shd w:val="clear" w:color="auto" w:fill="auto"/>
          </w:tcPr>
          <w:p w14:paraId="6385C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BB27D76">
            <w:r>
              <w:t>8.00-</w:t>
            </w:r>
            <w:r>
              <w:rPr>
                <w:rFonts w:hint="default"/>
                <w:lang w:val="ru-RU"/>
              </w:rPr>
              <w:t>20</w:t>
            </w:r>
            <w:r>
              <w:t>.00</w:t>
            </w:r>
          </w:p>
        </w:tc>
        <w:tc>
          <w:tcPr>
            <w:tcW w:w="1827" w:type="dxa"/>
            <w:shd w:val="clear" w:color="auto" w:fill="auto"/>
          </w:tcPr>
          <w:p w14:paraId="536A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</w:tr>
    </w:tbl>
    <w:p w14:paraId="67093975"/>
    <w:sectPr>
      <w:headerReference r:id="rId6" w:type="first"/>
      <w:headerReference r:id="rId5" w:type="default"/>
      <w:pgSz w:w="16838" w:h="11906" w:orient="landscape"/>
      <w:pgMar w:top="567" w:right="720" w:bottom="567" w:left="720" w:header="283" w:footer="0" w:gutter="0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enQuanYi Zen Hei Shar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14744">
    <w:pPr>
      <w:pStyle w:val="16"/>
      <w:tabs>
        <w:tab w:val="left" w:pos="24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878C7">
    <w:pPr>
      <w:pStyle w:val="10"/>
      <w:spacing w:before="66"/>
    </w:pPr>
    <w:r>
      <w:rPr>
        <w:spacing w:val="-4"/>
        <w:u w:val="single"/>
      </w:rPr>
      <w:t xml:space="preserve">Государственное </w:t>
    </w:r>
    <w:r>
      <w:rPr>
        <w:u w:val="single"/>
      </w:rPr>
      <w:t xml:space="preserve">автономное учреждение здравоохранения «Центральная </w:t>
    </w:r>
    <w:r>
      <w:rPr>
        <w:spacing w:val="-3"/>
        <w:u w:val="single"/>
      </w:rPr>
      <w:t xml:space="preserve">городская </w:t>
    </w:r>
    <w:r>
      <w:rPr>
        <w:u w:val="single"/>
      </w:rPr>
      <w:t>больница имени А.А.Гороховского» поликлиника №3</w:t>
    </w:r>
  </w:p>
  <w:p w14:paraId="377E1B01">
    <w:pPr>
      <w:spacing w:line="275" w:lineRule="exact"/>
      <w:ind w:left="866" w:right="1591"/>
      <w:jc w:val="center"/>
      <w:rPr>
        <w:i/>
        <w:sz w:val="24"/>
      </w:rPr>
    </w:pPr>
    <w:r>
      <w:rPr>
        <w:i/>
        <w:sz w:val="24"/>
      </w:rPr>
      <w:t xml:space="preserve">(г. Анжеро-Судженск, </w:t>
    </w:r>
    <w:r>
      <w:rPr>
        <w:i/>
        <w:spacing w:val="-3"/>
        <w:sz w:val="24"/>
      </w:rPr>
      <w:t>ул. Войкова,3</w:t>
    </w:r>
    <w:r>
      <w:rPr>
        <w:i/>
        <w:sz w:val="24"/>
      </w:rPr>
      <w:t>)</w:t>
    </w:r>
  </w:p>
  <w:p w14:paraId="62E137CD">
    <w:pPr>
      <w:pStyle w:val="10"/>
      <w:ind w:right="1587"/>
      <w:rPr>
        <w:spacing w:val="-6"/>
      </w:rPr>
    </w:pPr>
    <w:bookmarkStart w:id="0" w:name="%D0%93%D1%80%D0%B0%D1%84%D0%B8%D0%BA_%D0"/>
    <w:bookmarkEnd w:id="0"/>
    <w:r>
      <w:rPr>
        <w:spacing w:val="-4"/>
      </w:rPr>
      <w:t xml:space="preserve">График </w:t>
    </w:r>
    <w:r>
      <w:t xml:space="preserve">приема  </w:t>
    </w:r>
    <w:r>
      <w:rPr>
        <w:spacing w:val="-3"/>
      </w:rPr>
      <w:t xml:space="preserve">врачей </w:t>
    </w:r>
    <w:r>
      <w:t xml:space="preserve">в </w:t>
    </w:r>
    <w:r>
      <w:rPr>
        <w:spacing w:val="-6"/>
      </w:rPr>
      <w:t>202</w:t>
    </w:r>
    <w:r>
      <w:rPr>
        <w:rFonts w:hint="default"/>
        <w:spacing w:val="-6"/>
        <w:lang w:val="ru-RU"/>
      </w:rPr>
      <w:t>5</w:t>
    </w:r>
    <w:r>
      <w:rPr>
        <w:spacing w:val="-6"/>
      </w:rPr>
      <w:t xml:space="preserve"> году.</w:t>
    </w:r>
  </w:p>
  <w:p w14:paraId="06CB1E27">
    <w:pPr>
      <w:tabs>
        <w:tab w:val="center" w:pos="7311"/>
        <w:tab w:val="left" w:pos="12705"/>
      </w:tabs>
      <w:ind w:left="815" w:right="1591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>Время работы специализированных кабинетов</w:t>
    </w:r>
    <w:r>
      <w:rPr>
        <w:b/>
        <w:sz w:val="28"/>
      </w:rPr>
      <w:tab/>
    </w:r>
  </w:p>
  <w:p w14:paraId="34527ADE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9A94A"/>
    <w:multiLevelType w:val="singleLevel"/>
    <w:tmpl w:val="DFF9A94A"/>
    <w:lvl w:ilvl="0" w:tentative="0">
      <w:start w:val="3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907BD"/>
    <w:rsid w:val="0003544C"/>
    <w:rsid w:val="001508BC"/>
    <w:rsid w:val="00164627"/>
    <w:rsid w:val="002F1EBB"/>
    <w:rsid w:val="00684A31"/>
    <w:rsid w:val="008951C6"/>
    <w:rsid w:val="008C075C"/>
    <w:rsid w:val="009213E9"/>
    <w:rsid w:val="00943EBC"/>
    <w:rsid w:val="00963526"/>
    <w:rsid w:val="00974E53"/>
    <w:rsid w:val="00A344C9"/>
    <w:rsid w:val="00A66D37"/>
    <w:rsid w:val="00B86084"/>
    <w:rsid w:val="00C907BD"/>
    <w:rsid w:val="00D4219A"/>
    <w:rsid w:val="00DE77DE"/>
    <w:rsid w:val="00E17EBB"/>
    <w:rsid w:val="00E864D0"/>
    <w:rsid w:val="00F77928"/>
    <w:rsid w:val="191176D9"/>
    <w:rsid w:val="19CC2309"/>
    <w:rsid w:val="2CE507C9"/>
    <w:rsid w:val="33C25C5D"/>
    <w:rsid w:val="3D63084F"/>
    <w:rsid w:val="4B731080"/>
    <w:rsid w:val="4CF920D1"/>
    <w:rsid w:val="5E0C56FA"/>
    <w:rsid w:val="7AD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index heading"/>
    <w:basedOn w:val="1"/>
    <w:qFormat/>
    <w:uiPriority w:val="0"/>
    <w:pPr>
      <w:suppressLineNumbers/>
    </w:pPr>
    <w:rPr>
      <w:rFonts w:cs="Lohit Devanagari"/>
    </w:rPr>
  </w:style>
  <w:style w:type="paragraph" w:styleId="7">
    <w:name w:val="foot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Heading 1"/>
    <w:basedOn w:val="1"/>
    <w:link w:val="13"/>
    <w:qFormat/>
    <w:uiPriority w:val="1"/>
    <w:pPr>
      <w:widowControl w:val="0"/>
      <w:spacing w:after="0" w:line="240" w:lineRule="auto"/>
      <w:ind w:left="884" w:right="1591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character" w:customStyle="1" w:styleId="11">
    <w:name w:val="Верхний колонтитул Знак"/>
    <w:basedOn w:val="2"/>
    <w:semiHidden/>
    <w:qFormat/>
    <w:uiPriority w:val="99"/>
  </w:style>
  <w:style w:type="character" w:customStyle="1" w:styleId="12">
    <w:name w:val="Нижний колонтитул Знак"/>
    <w:basedOn w:val="2"/>
    <w:semiHidden/>
    <w:qFormat/>
    <w:uiPriority w:val="99"/>
  </w:style>
  <w:style w:type="character" w:customStyle="1" w:styleId="13">
    <w:name w:val="Заголовок 1 Знак"/>
    <w:basedOn w:val="2"/>
    <w:link w:val="10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paragraph" w:customStyle="1" w:styleId="14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customStyle="1" w:styleId="15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6">
    <w:name w:val="Header"/>
    <w:basedOn w:val="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Footer"/>
    <w:basedOn w:val="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Содержимое таблицы"/>
    <w:basedOn w:val="1"/>
    <w:qFormat/>
    <w:uiPriority w:val="0"/>
    <w:pPr>
      <w:suppressLineNumbers/>
    </w:pPr>
  </w:style>
  <w:style w:type="paragraph" w:customStyle="1" w:styleId="19">
    <w:name w:val="Заголовок таблицы"/>
    <w:basedOn w:val="18"/>
    <w:qFormat/>
    <w:uiPriority w:val="0"/>
    <w:pPr>
      <w:jc w:val="center"/>
    </w:pPr>
    <w:rPr>
      <w:b/>
      <w:bCs/>
    </w:rPr>
  </w:style>
  <w:style w:type="character" w:customStyle="1" w:styleId="20">
    <w:name w:val="Верхний колонтитул Знак1"/>
    <w:basedOn w:val="2"/>
    <w:link w:val="4"/>
    <w:semiHidden/>
    <w:qFormat/>
    <w:uiPriority w:val="99"/>
  </w:style>
  <w:style w:type="character" w:customStyle="1" w:styleId="21">
    <w:name w:val="Нижний колонтитул Знак1"/>
    <w:basedOn w:val="2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2270</Characters>
  <Lines>18</Lines>
  <Paragraphs>5</Paragraphs>
  <TotalTime>6</TotalTime>
  <ScaleCrop>false</ScaleCrop>
  <LinksUpToDate>false</LinksUpToDate>
  <CharactersWithSpaces>2663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2019-07-05T08:40:00Z</dcterms:created>
  <dc:creator>регистратура</dc:creator>
  <cp:lastModifiedBy>stat3p2</cp:lastModifiedBy>
  <cp:lastPrinted>2025-01-22T07:48:00Z</cp:lastPrinted>
  <dcterms:modified xsi:type="dcterms:W3CDTF">2025-05-19T01:39:24Z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1049-12.2.0.21179</vt:lpwstr>
  </property>
  <property fmtid="{D5CDD505-2E9C-101B-9397-08002B2CF9AE}" pid="9" name="ICV">
    <vt:lpwstr>D003A2EE77EF41488135E469EDE924B9_12</vt:lpwstr>
  </property>
</Properties>
</file>