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078" w:rsidRDefault="00754078" w:rsidP="00754078">
      <w:pPr>
        <w:jc w:val="center"/>
        <w:rPr>
          <w:b/>
          <w:sz w:val="24"/>
          <w:szCs w:val="24"/>
        </w:rPr>
      </w:pPr>
      <w:r w:rsidRPr="00754078">
        <w:rPr>
          <w:b/>
          <w:sz w:val="24"/>
          <w:szCs w:val="24"/>
        </w:rPr>
        <w:t>Порядок проведения медицинского освидетельствования на наличие медицинских противопоказаний к владению оружием, в том числе внеочередного, и порядок оформления медицинских заключений по его результатам.</w:t>
      </w:r>
    </w:p>
    <w:p w:rsidR="00754078" w:rsidRDefault="00754078" w:rsidP="00754078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754078">
        <w:rPr>
          <w:sz w:val="24"/>
          <w:szCs w:val="24"/>
        </w:rPr>
        <w:t xml:space="preserve">Граждане, являющиеся владельцами оружия, </w:t>
      </w:r>
      <w:proofErr w:type="gramStart"/>
      <w:r w:rsidRPr="00754078">
        <w:rPr>
          <w:sz w:val="24"/>
          <w:szCs w:val="24"/>
        </w:rPr>
        <w:t>проходят</w:t>
      </w:r>
      <w:proofErr w:type="gramEnd"/>
      <w:r w:rsidRPr="00754078">
        <w:rPr>
          <w:sz w:val="24"/>
          <w:szCs w:val="24"/>
        </w:rPr>
        <w:t xml:space="preserve"> медицинское освидетельствование на наличие медицинских противопоказаний к владению оружием не реже одного раза в пять лет.</w:t>
      </w:r>
    </w:p>
    <w:p w:rsidR="00754078" w:rsidRDefault="00754078" w:rsidP="00754078">
      <w:pPr>
        <w:rPr>
          <w:sz w:val="24"/>
          <w:szCs w:val="24"/>
        </w:rPr>
      </w:pPr>
      <w:r>
        <w:rPr>
          <w:sz w:val="24"/>
          <w:szCs w:val="24"/>
        </w:rPr>
        <w:t xml:space="preserve">В регистратуре Центра </w:t>
      </w:r>
      <w:proofErr w:type="spellStart"/>
      <w:r>
        <w:rPr>
          <w:sz w:val="24"/>
          <w:szCs w:val="24"/>
        </w:rPr>
        <w:t>профпатологии</w:t>
      </w:r>
      <w:proofErr w:type="spellEnd"/>
      <w:r>
        <w:rPr>
          <w:sz w:val="24"/>
          <w:szCs w:val="24"/>
        </w:rPr>
        <w:t xml:space="preserve">, медицинский работник на основании документа, удостоверяющего личность </w:t>
      </w:r>
      <w:proofErr w:type="spellStart"/>
      <w:r>
        <w:rPr>
          <w:sz w:val="24"/>
          <w:szCs w:val="24"/>
        </w:rPr>
        <w:t>освидетельствуемого</w:t>
      </w:r>
      <w:proofErr w:type="spellEnd"/>
      <w:r>
        <w:rPr>
          <w:sz w:val="24"/>
          <w:szCs w:val="24"/>
        </w:rPr>
        <w:t>:</w:t>
      </w:r>
    </w:p>
    <w:p w:rsidR="00B30478" w:rsidRDefault="00754078" w:rsidP="0075407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Заполняет медицинскую карту пациента (форма № 025/у)</w:t>
      </w:r>
      <w:r w:rsidR="00CF1CD3">
        <w:rPr>
          <w:sz w:val="24"/>
          <w:szCs w:val="24"/>
        </w:rPr>
        <w:t>;</w:t>
      </w:r>
    </w:p>
    <w:p w:rsidR="00B30478" w:rsidRDefault="00B30478" w:rsidP="00B30478">
      <w:pPr>
        <w:pStyle w:val="a3"/>
        <w:numPr>
          <w:ilvl w:val="0"/>
          <w:numId w:val="1"/>
        </w:numPr>
        <w:rPr>
          <w:sz w:val="24"/>
          <w:szCs w:val="24"/>
        </w:rPr>
      </w:pPr>
      <w:r w:rsidRPr="00B30478">
        <w:rPr>
          <w:sz w:val="24"/>
          <w:szCs w:val="24"/>
        </w:rPr>
        <w:t>Заносит персональные данные в электронный бланк медицинского заключения об отсутствии медицинских противопоказаний к владению оружием</w:t>
      </w:r>
      <w:proofErr w:type="gramStart"/>
      <w:r w:rsidRPr="00B30478">
        <w:rPr>
          <w:sz w:val="24"/>
          <w:szCs w:val="24"/>
        </w:rPr>
        <w:t xml:space="preserve"> ,</w:t>
      </w:r>
      <w:proofErr w:type="gramEnd"/>
      <w:r w:rsidR="00CF1CD3">
        <w:rPr>
          <w:sz w:val="24"/>
          <w:szCs w:val="24"/>
        </w:rPr>
        <w:t xml:space="preserve"> </w:t>
      </w:r>
      <w:r w:rsidRPr="00B30478">
        <w:rPr>
          <w:sz w:val="24"/>
          <w:szCs w:val="24"/>
        </w:rPr>
        <w:t>с заполненными на основании документа строками 1-3;</w:t>
      </w:r>
    </w:p>
    <w:p w:rsidR="00B30478" w:rsidRDefault="00B30478" w:rsidP="00B30478">
      <w:pPr>
        <w:pStyle w:val="a3"/>
        <w:numPr>
          <w:ilvl w:val="0"/>
          <w:numId w:val="1"/>
        </w:numPr>
      </w:pPr>
      <w:r>
        <w:t xml:space="preserve">Информирует </w:t>
      </w:r>
      <w:proofErr w:type="spellStart"/>
      <w:r>
        <w:t>освидетельствуемого</w:t>
      </w:r>
      <w:proofErr w:type="spellEnd"/>
      <w:r>
        <w:t xml:space="preserve">  о перечне медицинских осмотров врачами-специалистами и лабораторных исследований, которые необходимо пройти в рамках  медицинского освидетельствования;</w:t>
      </w:r>
    </w:p>
    <w:p w:rsidR="00B30478" w:rsidRDefault="00B30478" w:rsidP="00B30478">
      <w:pPr>
        <w:pStyle w:val="a3"/>
        <w:numPr>
          <w:ilvl w:val="0"/>
          <w:numId w:val="1"/>
        </w:numPr>
      </w:pPr>
      <w:r>
        <w:t xml:space="preserve">Информирует </w:t>
      </w:r>
      <w:proofErr w:type="spellStart"/>
      <w:r>
        <w:t>освидетельствуемого</w:t>
      </w:r>
      <w:proofErr w:type="spellEnd"/>
      <w:r>
        <w:t xml:space="preserve"> о передаче информации об оформленных заключениях в </w:t>
      </w:r>
      <w:r w:rsidR="00BE3EBD">
        <w:t xml:space="preserve"> </w:t>
      </w:r>
      <w:proofErr w:type="spellStart"/>
      <w:r>
        <w:t>Росгвардию</w:t>
      </w:r>
      <w:proofErr w:type="spellEnd"/>
      <w:r>
        <w:t>.</w:t>
      </w:r>
    </w:p>
    <w:p w:rsidR="00B30478" w:rsidRDefault="00B30478" w:rsidP="00B30478">
      <w:r>
        <w:t>Медицинское освидетельствование осуществляется за счет средств</w:t>
      </w:r>
      <w:r w:rsidR="00BE3EBD">
        <w:t>а</w:t>
      </w:r>
      <w:r>
        <w:t xml:space="preserve"> </w:t>
      </w:r>
      <w:r w:rsidR="00BE3EBD">
        <w:t xml:space="preserve"> </w:t>
      </w:r>
      <w:r>
        <w:t>граждан.</w:t>
      </w:r>
    </w:p>
    <w:p w:rsidR="00B30478" w:rsidRDefault="00B30478" w:rsidP="00BE3EBD">
      <w:pPr>
        <w:spacing w:after="0"/>
      </w:pPr>
      <w:r>
        <w:t>Медицинское освидетельствование включает следующие медицинские осмотры врачами-специалистами и лабораторные исследования:</w:t>
      </w:r>
    </w:p>
    <w:p w:rsidR="00BE3EBD" w:rsidRDefault="00B30478" w:rsidP="00BE3EBD">
      <w:pPr>
        <w:spacing w:after="0"/>
      </w:pPr>
      <w:r>
        <w:t>Медицинский осмотр</w:t>
      </w:r>
      <w:r w:rsidR="00BE3EBD">
        <w:t xml:space="preserve"> врачом-офтальмологом;</w:t>
      </w:r>
    </w:p>
    <w:p w:rsidR="00BE3EBD" w:rsidRDefault="00BE3EBD" w:rsidP="00BE3EBD">
      <w:pPr>
        <w:spacing w:after="0"/>
      </w:pPr>
      <w:r>
        <w:t>Психиатрическое освидетельствование;  (на базе ГБУЗ «Анжеро-Судженский психоневрологический диспансер)</w:t>
      </w:r>
    </w:p>
    <w:p w:rsidR="00BE3EBD" w:rsidRDefault="00BE3EBD" w:rsidP="00BE3EBD">
      <w:pPr>
        <w:spacing w:after="0" w:line="240" w:lineRule="auto"/>
      </w:pPr>
      <w:r>
        <w:t>Медицинский осмотр врачом-психиатром-наркологом;</w:t>
      </w:r>
      <w:r w:rsidRPr="00BE3EBD">
        <w:t xml:space="preserve"> </w:t>
      </w:r>
      <w:r>
        <w:t xml:space="preserve"> (на базе ГБУЗ «Анжеро-Судженский психоневрологический диспансер)</w:t>
      </w:r>
    </w:p>
    <w:p w:rsidR="00BE3EBD" w:rsidRDefault="00BE3EBD" w:rsidP="00BE3EBD">
      <w:pPr>
        <w:spacing w:after="0"/>
      </w:pPr>
      <w:proofErr w:type="spellStart"/>
      <w:r>
        <w:t>Химико-токсилогические</w:t>
      </w:r>
      <w:proofErr w:type="spellEnd"/>
      <w:r>
        <w:t xml:space="preserve"> исследования;  (на базе ГБУЗ «Анжеро-Судженский психоневрологический диспансер)</w:t>
      </w:r>
    </w:p>
    <w:p w:rsidR="00CF1CD3" w:rsidRDefault="00BE3EBD" w:rsidP="00CF1CD3">
      <w:pPr>
        <w:spacing w:after="0"/>
      </w:pPr>
      <w:r>
        <w:t xml:space="preserve">Лабораторные исследования крови и (или) мочи на определение хронического употребления алкоголя в целях диагностики психических расстройств и расстройств поведения, связанных </w:t>
      </w:r>
      <w:r w:rsidR="00CF1CD3">
        <w:t>с употреблением алкоголя</w:t>
      </w:r>
      <w:r w:rsidR="00CF1CD3" w:rsidRPr="00CF1CD3">
        <w:t xml:space="preserve"> </w:t>
      </w:r>
      <w:r w:rsidR="00CF1CD3">
        <w:t>(на базе ГБУЗ «Анжеро-Судженский психоневрологический диспансер)</w:t>
      </w:r>
    </w:p>
    <w:p w:rsidR="00F67503" w:rsidRDefault="00F67503" w:rsidP="00F67503">
      <w:pPr>
        <w:spacing w:after="0"/>
      </w:pPr>
      <w:r>
        <w:t>Результаты проведенных в рамках медицинского освидетельствования медицинских осмотров вносятся врачом в медицинскую карту</w:t>
      </w:r>
      <w:r w:rsidR="00CF1CD3">
        <w:t>.</w:t>
      </w:r>
      <w:r>
        <w:t xml:space="preserve"> </w:t>
      </w:r>
    </w:p>
    <w:p w:rsidR="00AB1728" w:rsidRPr="00F67503" w:rsidRDefault="00F67503" w:rsidP="00107420">
      <w:pPr>
        <w:spacing w:after="0"/>
      </w:pPr>
      <w:r>
        <w:t xml:space="preserve">По результатам медицинского освидетельствования, в присутствии </w:t>
      </w:r>
      <w:proofErr w:type="spellStart"/>
      <w:r>
        <w:t>осви</w:t>
      </w:r>
      <w:r w:rsidR="00107420">
        <w:t>детельствуемого</w:t>
      </w:r>
      <w:proofErr w:type="spellEnd"/>
      <w:r w:rsidR="00107420">
        <w:t xml:space="preserve"> формируется медицинское заключение об отсутствии медицинских противопоказаний к владению оружием.                                                                                                                                               Медицинское заключение формируется в форме электронного документа, подписанного с использованием  усиленной квалифицированной электронной подписи медицинским работником, размещаются в федеральном реестре документов.                                                                      Срок действия медицинского заключения об отсутствии медицинских противопоказаний к владению оружием для получения лицензии на приобретение оружия составляет один год со дня его оформления.</w:t>
      </w:r>
      <w:r w:rsidR="00CF1CD3">
        <w:t xml:space="preserve">                                                                                                                                                Заведующий ЦПП                                                                        Л.В. Фролова</w:t>
      </w:r>
    </w:p>
    <w:sectPr w:rsidR="00AB1728" w:rsidRPr="00F67503" w:rsidSect="00AB1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A0C9B"/>
    <w:multiLevelType w:val="hybridMultilevel"/>
    <w:tmpl w:val="82DCC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078"/>
    <w:rsid w:val="00107420"/>
    <w:rsid w:val="00754078"/>
    <w:rsid w:val="00AB1728"/>
    <w:rsid w:val="00B30478"/>
    <w:rsid w:val="00BE3EBD"/>
    <w:rsid w:val="00CF1CD3"/>
    <w:rsid w:val="00F67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0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</dc:creator>
  <cp:lastModifiedBy>Альфия</cp:lastModifiedBy>
  <cp:revision>1</cp:revision>
  <cp:lastPrinted>2022-04-05T04:46:00Z</cp:lastPrinted>
  <dcterms:created xsi:type="dcterms:W3CDTF">2022-04-05T03:52:00Z</dcterms:created>
  <dcterms:modified xsi:type="dcterms:W3CDTF">2022-04-05T04:51:00Z</dcterms:modified>
</cp:coreProperties>
</file>