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  <w:u w:val="single"/>
        </w:rPr>
        <w:t>Государственное автономное учреждение здравоохранения «Анжеро-Судженская городская больница имени А.А.Гороховского» поликлиника №5</w:t>
      </w:r>
    </w:p>
    <w:p>
      <w:pPr>
        <w:pStyle w:val="Normal"/>
        <w:jc w:val="center"/>
        <w:rPr>
          <w:i/>
          <w:i/>
          <w:sz w:val="28"/>
        </w:rPr>
      </w:pPr>
      <w:r>
        <w:rPr>
          <w:i/>
          <w:sz w:val="28"/>
        </w:rPr>
        <w:t>(г.Анжеро-Судженск, ул. им.50-летия Октября,4)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b/>
          <w:sz w:val="28"/>
        </w:rPr>
      </w:pPr>
      <w:r>
        <w:rPr>
          <w:b/>
          <w:sz w:val="28"/>
        </w:rPr>
        <w:t>График  приема   врачей  в  2026г.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Время  работы  специализированных  кабинетов </w:t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Время работы может изменяться, информацию уточняйте по телефону регистратуры</w:t>
      </w:r>
    </w:p>
    <w:p>
      <w:pPr>
        <w:pStyle w:val="Normal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tbl>
      <w:tblPr>
        <w:tblStyle w:val="Style_1"/>
        <w:tblW w:w="16302" w:type="dxa"/>
        <w:jc w:val="left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15"/>
        <w:gridCol w:w="2349"/>
        <w:gridCol w:w="538"/>
        <w:gridCol w:w="1728"/>
        <w:gridCol w:w="1705"/>
        <w:gridCol w:w="1573"/>
        <w:gridCol w:w="1687"/>
        <w:gridCol w:w="1710"/>
        <w:gridCol w:w="1546"/>
      </w:tblGrid>
      <w:tr>
        <w:trPr>
          <w:trHeight w:val="300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п/п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836" w:leader="none"/>
              </w:tabs>
              <w:suppressAutoHyphens w:val="true"/>
              <w:spacing w:lineRule="auto" w:line="240" w:before="0" w:after="0"/>
              <w:ind w:firstLine="1115" w:left="-1115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Ф.И.О.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Должность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361"/>
              <w:jc w:val="left"/>
              <w:rPr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</w:p>
        </w:tc>
        <w:tc>
          <w:tcPr>
            <w:tcW w:w="9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                                             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Дни  недели</w:t>
            </w:r>
          </w:p>
        </w:tc>
      </w:tr>
      <w:tr>
        <w:trPr>
          <w:trHeight w:val="662" w:hRule="atLeast"/>
        </w:trPr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8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вторник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четверг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пятница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суббота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Кондрицкая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Юлия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Сергеевна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Заведующий поликлиникой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8.00-11.36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11.38-19.26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Регистратура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Регистраторы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7.00-20.00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Машковская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Ирина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Михайловна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Акушерка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11.48-19.00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Рентгенологичес-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кий  кабинет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Врачи- рентгенологи,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рентгенлаборанты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.00-18.00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8.00-18.00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Рузаев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Анатольевич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хирург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13.39-20:00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8.00-14:21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Чернышова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Людмила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Николаевна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оториноларинголог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11.29-20.00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11.29-20.00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медицинской профилактики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10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8.00-19.00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Иванов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Николаевич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Врач-терапевт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(Красная зона)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 2 смены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Шачнева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Надежда Владимировна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(Красная зона)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12:12-20.00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 2 смены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КДК (клинико-диагностический кабинет)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инфекционист.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8.00-15.12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Организационно методический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Администратор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17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8.00-16.30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8.00-16.30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8.00-16.30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8.00-16.30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8.00-16.30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Бессарабова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Юлия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Леонидовна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 эндокринолог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19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16.00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11:00-19.00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8.00-16:00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8:00-16.00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8.00-16.00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Процедурный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Медсестры процедурной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9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Прививочный кабинет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 прививочной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Клинико – диагностическая  лаборатория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Медицинский лабораторный техник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24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7.30-17.48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7.00-14.00</w:t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по выписке листов нетрудоспособности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7.30-15.18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Полещукова Галина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Васильевна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 функциональной диагностики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35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15.30-17.09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Житник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Ольга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Витальевна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Врач-невролог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38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12.39-19.00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–14.21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8.00-14.21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доврачебного приема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39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первичного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приема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8.00-15.33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8.00-13.00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Киселева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Наталья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Александровна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6"/>
              </w:rPr>
              <w:t>Врач - кардиолог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40А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14:36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14:36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14:36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14:36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 – 14:36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 по выписке льготных лекарственных препаратов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41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8.30-16.18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8.30-16.18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8.30-16.18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8.30-16.18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8.30-16.18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Аксенова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Наталья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Евгеньевна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Зеленская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Ксения Влентиновна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42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Кузьменко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Надежда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Андреевна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44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Гумерова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Евгения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Александровна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center"/>
              <w:rPr>
                <w:sz w:val="20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45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Михеев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Дмитрий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Олегович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5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Дробяцкая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Елена Валентиновна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46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30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Утеева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Татьяна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Салиховна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30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Шмулева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Татьяна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Анатольевна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47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30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Петлина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Анастасия Викторовна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20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109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Куранова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Яна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Сергеевна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Фельдшер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терапевтического участка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48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8.00-14.00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14.00-20.00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08" w:left="108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8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.00-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14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 суббота месяца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9.00-14.00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460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Агаев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Салех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Акиф Оглы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 ультразвуковой диагностики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12.00-15.50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12.00-15.50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12.00-15.50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12.00-15.50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9.00-13.50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  <w:t>1 корпус городской больницы</w:t>
            </w:r>
          </w:p>
        </w:tc>
      </w:tr>
      <w:tr>
        <w:trPr>
          <w:trHeight w:val="11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Дневной стационар (ул. Ленина,14,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2-й этаж)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Врач-терапевт.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7.30-18.00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7.30-18.00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7.30-18.00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7.30-18.00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Физио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терапевтический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кабинет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(ул. Ленина,14)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Медсестры по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физиотерапии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7.30-14.42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/>
      </w:pPr>
      <w:r>
        <w:rPr>
          <w:sz w:val="26"/>
        </w:rPr>
        <w:t>Заведующий  поликлиникой №5              Кондрицкая Ю.С.</w:t>
      </w:r>
    </w:p>
    <w:sectPr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IndexHeading1">
    <w:name w:val="Index Heading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tyle9">
    <w:name w:val="Содержимое таблицы"/>
    <w:link w:val="111"/>
    <w:qFormat/>
    <w:rPr/>
  </w:style>
  <w:style w:type="character" w:styleId="Caption1">
    <w:name w:val="Caption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0">
    <w:name w:val="Заголовок таблицы"/>
    <w:basedOn w:val="Style9"/>
    <w:link w:val="112"/>
    <w:qFormat/>
    <w:rPr>
      <w:b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Liberation Sans" w:hAnsi="Liberation Sans"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Textbody">
    <w:name w:val="Text body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Содержимое таблицы1"/>
    <w:basedOn w:val="Normal"/>
    <w:qFormat/>
    <w:pPr>
      <w:widowControl w:val="false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Заголовок таблицы1"/>
    <w:basedOn w:val="1"/>
    <w:qFormat/>
    <w:pPr>
      <w:jc w:val="center"/>
    </w:pPr>
    <w:rPr>
      <w:b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1">
    <w:name w:val="Содержимое таблицы11"/>
    <w:basedOn w:val="Normal"/>
    <w:qFormat/>
    <w:pPr/>
    <w:rPr/>
  </w:style>
  <w:style w:type="paragraph" w:styleId="112">
    <w:name w:val="Заголовок таблицы11"/>
    <w:basedOn w:val="111"/>
    <w:qFormat/>
    <w:pPr/>
    <w:rPr/>
  </w:style>
  <w:style w:type="paragraph" w:styleId="2">
    <w:name w:val="Содержимое таблицы2"/>
    <w:basedOn w:val="Normal"/>
    <w:qFormat/>
    <w:pPr>
      <w:widowControl w:val="false"/>
      <w:suppressLineNumbers/>
    </w:pPr>
    <w:rPr/>
  </w:style>
  <w:style w:type="paragraph" w:styleId="21">
    <w:name w:val="Заголовок таблицы2"/>
    <w:basedOn w:val="2"/>
    <w:qFormat/>
    <w:pPr>
      <w:suppressLineNumbers/>
      <w:jc w:val="center"/>
    </w:pPr>
    <w:rPr>
      <w:b/>
      <w:bCs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1">
    <w:name w:val="Заголовок таблицы3"/>
    <w:basedOn w:val="3"/>
    <w:qFormat/>
    <w:pPr>
      <w:suppressLineNumbers/>
      <w:jc w:val="center"/>
    </w:pPr>
    <w:rPr>
      <w:b/>
      <w:bCs/>
    </w:rPr>
  </w:style>
  <w:style w:type="paragraph" w:styleId="4">
    <w:name w:val="Содержимое таблицы4"/>
    <w:basedOn w:val="Normal"/>
    <w:qFormat/>
    <w:pPr>
      <w:widowControl w:val="false"/>
      <w:suppressLineNumbers/>
    </w:pPr>
    <w:rPr/>
  </w:style>
  <w:style w:type="paragraph" w:styleId="41">
    <w:name w:val="Заголовок таблицы4"/>
    <w:basedOn w:val="4"/>
    <w:qFormat/>
    <w:pPr>
      <w:suppressLineNumbers/>
      <w:jc w:val="center"/>
    </w:pPr>
    <w:rPr>
      <w:b/>
      <w:bCs/>
    </w:rPr>
  </w:style>
  <w:style w:type="paragraph" w:styleId="5">
    <w:name w:val="Содержимое таблицы5"/>
    <w:basedOn w:val="Normal"/>
    <w:qFormat/>
    <w:pPr>
      <w:widowControl w:val="false"/>
      <w:suppressLineNumbers/>
    </w:pPr>
    <w:rPr/>
  </w:style>
  <w:style w:type="paragraph" w:styleId="51">
    <w:name w:val="Заголовок таблицы5"/>
    <w:basedOn w:val="5"/>
    <w:qFormat/>
    <w:pPr>
      <w:suppressLineNumbers/>
      <w:jc w:val="center"/>
    </w:pPr>
    <w:rPr>
      <w:b/>
      <w:bCs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LibreOffice/24.2.7.2$Windows_X86_64 LibreOffice_project/ee3885777aa7032db5a9b65deec9457448a91162</Application>
  <AppVersion>15.0000</AppVersion>
  <Pages>4</Pages>
  <Words>588</Words>
  <Characters>4686</Characters>
  <CharactersWithSpaces>4915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2026-01-28T08:24:47Z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