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sz w:val="20"/>
          <w:u w:val="none"/>
        </w:rPr>
      </w:pPr>
    </w:p>
    <w:p w14:paraId="02000000">
      <w:pPr>
        <w:pStyle w:val="Style_1"/>
        <w:spacing w:after="0" w:before="98"/>
        <w:ind w:firstLine="0" w:left="2150" w:right="1962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Государственное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автономное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учреждение</w:t>
      </w:r>
      <w:r>
        <w:rPr>
          <w:rFonts w:ascii="Times New Roman" w:hAnsi="Times New Roman"/>
          <w:spacing w:val="10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здравоохранения</w:t>
      </w:r>
      <w:r>
        <w:rPr>
          <w:rFonts w:ascii="Times New Roman" w:hAnsi="Times New Roman"/>
          <w:spacing w:val="1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«Анжеро-Судженска</w:t>
      </w:r>
      <w:r>
        <w:rPr>
          <w:rFonts w:ascii="Times New Roman" w:hAnsi="Times New Roman"/>
          <w:spacing w:val="1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городская</w:t>
      </w:r>
      <w:r>
        <w:rPr>
          <w:rFonts w:ascii="Times New Roman" w:hAnsi="Times New Roman"/>
          <w:spacing w:val="15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больница</w:t>
      </w:r>
      <w:r>
        <w:rPr>
          <w:rFonts w:ascii="Times New Roman" w:hAnsi="Times New Roman"/>
          <w:spacing w:val="13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имени</w:t>
      </w:r>
      <w:r>
        <w:rPr>
          <w:rFonts w:ascii="Times New Roman" w:hAnsi="Times New Roman"/>
          <w:spacing w:val="1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А.А.</w:t>
      </w:r>
      <w:r>
        <w:rPr>
          <w:rFonts w:ascii="Times New Roman" w:hAnsi="Times New Roman"/>
          <w:spacing w:val="14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Гороховского»</w:t>
      </w:r>
    </w:p>
    <w:p w14:paraId="03000000">
      <w:pPr>
        <w:pStyle w:val="Style_1"/>
        <w:ind w:firstLine="0" w:left="2150" w:right="196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Женская</w:t>
      </w:r>
      <w:r>
        <w:rPr>
          <w:rFonts w:ascii="Times New Roman" w:hAnsi="Times New Roman"/>
          <w:spacing w:val="17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консультация</w:t>
      </w:r>
    </w:p>
    <w:p w14:paraId="04000000">
      <w:pPr>
        <w:pStyle w:val="Style_1"/>
        <w:spacing w:after="0" w:before="21"/>
        <w:ind w:firstLine="0" w:left="2120" w:right="1962"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(г.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Анжеро-Судженск,</w:t>
      </w:r>
      <w:r>
        <w:rPr>
          <w:rFonts w:ascii="Times New Roman" w:hAnsi="Times New Roman"/>
          <w:i w:val="1"/>
          <w:spacing w:val="1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ул.</w:t>
      </w:r>
      <w:r>
        <w:rPr>
          <w:rFonts w:ascii="Times New Roman" w:hAnsi="Times New Roman"/>
          <w:i w:val="1"/>
          <w:spacing w:val="1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Кубанская,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3</w:t>
      </w:r>
      <w:r>
        <w:rPr>
          <w:rFonts w:ascii="Times New Roman" w:hAnsi="Times New Roman"/>
          <w:i w:val="1"/>
          <w:spacing w:val="12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корпус</w:t>
      </w:r>
      <w:r>
        <w:rPr>
          <w:rFonts w:ascii="Times New Roman" w:hAnsi="Times New Roman"/>
          <w:i w:val="1"/>
          <w:spacing w:val="10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8)</w:t>
      </w:r>
    </w:p>
    <w:p w14:paraId="05000000">
      <w:pPr>
        <w:pStyle w:val="Style_1"/>
        <w:ind w:firstLine="0" w:left="2149" w:right="1962"/>
        <w:jc w:val="center"/>
        <w:rPr>
          <w:color w:val="C80000"/>
        </w:rPr>
      </w:pPr>
    </w:p>
    <w:p w14:paraId="06000000">
      <w:pPr>
        <w:pStyle w:val="Style_1"/>
        <w:ind/>
        <w:jc w:val="center"/>
        <w:rPr>
          <w:rFonts w:ascii="Times New Roman" w:hAnsi="Times New Roman"/>
          <w:b w:val="1"/>
          <w:color w:val="C80000"/>
          <w:sz w:val="28"/>
        </w:rPr>
      </w:pPr>
      <w:r>
        <w:rPr>
          <w:rFonts w:ascii="Times New Roman" w:hAnsi="Times New Roman"/>
          <w:b w:val="1"/>
          <w:color w:val="C80000"/>
          <w:sz w:val="28"/>
        </w:rPr>
        <w:t>РАСПИСАНИЕ РАБОТЫ В  20</w:t>
      </w:r>
      <w:r>
        <w:rPr>
          <w:rFonts w:ascii="Times New Roman" w:hAnsi="Times New Roman"/>
          <w:b w:val="1"/>
          <w:color w:val="C80000"/>
          <w:sz w:val="28"/>
        </w:rPr>
        <w:t>26</w:t>
      </w:r>
      <w:r>
        <w:rPr>
          <w:rFonts w:ascii="Times New Roman" w:hAnsi="Times New Roman"/>
          <w:b w:val="1"/>
          <w:color w:val="C80000"/>
          <w:sz w:val="28"/>
        </w:rPr>
        <w:t xml:space="preserve"> ГОДУ</w:t>
      </w:r>
    </w:p>
    <w:p w14:paraId="07000000">
      <w:pPr>
        <w:pStyle w:val="Style_1"/>
        <w:ind/>
        <w:jc w:val="center"/>
        <w:rPr>
          <w:rFonts w:ascii="Times New Roman" w:hAnsi="Times New Roman"/>
          <w:b w:val="1"/>
          <w:color w:val="C80000"/>
          <w:sz w:val="28"/>
        </w:rPr>
      </w:pPr>
    </w:p>
    <w:p w14:paraId="08000000">
      <w:pPr>
        <w:pStyle w:val="Style_1"/>
        <w:ind/>
        <w:jc w:val="center"/>
      </w:pPr>
      <w:r>
        <w:rPr>
          <w:rFonts w:ascii="Times New Roman" w:hAnsi="Times New Roman"/>
          <w:b w:val="1"/>
          <w:color w:val="FF0000"/>
          <w:sz w:val="36"/>
        </w:rPr>
        <w:t>Время работы может изменяться, информацию уточняйте по телефону регистратуры</w:t>
      </w:r>
    </w:p>
    <w:p w14:paraId="09000000">
      <w:pPr>
        <w:pStyle w:val="Style_1"/>
      </w:pPr>
    </w:p>
    <w:p w14:paraId="0A000000">
      <w:pPr>
        <w:sectPr>
          <w:type w:val="nextPage"/>
          <w:pgSz w:h="12240" w:orient="landscape" w:w="15840"/>
          <w:pgMar w:bottom="280" w:footer="0" w:gutter="0" w:header="0" w:left="900" w:right="1300" w:top="1140"/>
          <w:pgNumType w:fmt="decimal"/>
        </w:sectPr>
      </w:pPr>
    </w:p>
    <w:tbl>
      <w:tblPr>
        <w:tblInd w:type="dxa" w:w="121"/>
        <w:tblLayout w:type="fixed"/>
        <w:tblCellMar>
          <w:top w:type="dxa" w:w="0"/>
          <w:left w:type="dxa" w:w="7"/>
          <w:bottom w:type="dxa" w:w="0"/>
          <w:right w:type="dxa" w:w="7"/>
        </w:tblCellMar>
      </w:tblPr>
      <w:tblGrid>
        <w:gridCol w:w="2443"/>
        <w:gridCol w:w="1228"/>
        <w:gridCol w:w="361"/>
        <w:gridCol w:w="1734"/>
        <w:gridCol w:w="1587"/>
        <w:gridCol w:w="1588"/>
        <w:gridCol w:w="1584"/>
        <w:gridCol w:w="1700"/>
        <w:gridCol w:w="1174"/>
      </w:tblGrid>
      <w:tr>
        <w:trPr>
          <w:trHeight w:hRule="atLeast" w:val="80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B000000">
            <w:pPr>
              <w:pStyle w:val="Style_1"/>
              <w:widowControl w:val="0"/>
              <w:spacing w:after="0" w:before="4"/>
              <w:ind w:firstLine="0" w:left="567" w:right="98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C000000">
            <w:pPr>
              <w:pStyle w:val="Style_1"/>
              <w:widowControl w:val="0"/>
              <w:spacing w:after="0" w:before="4"/>
              <w:ind w:firstLine="0" w:left="13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type="dxa" w:w="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D000000">
            <w:pPr>
              <w:pStyle w:val="Style_1"/>
              <w:widowControl w:val="0"/>
              <w:spacing w:after="0" w:before="4" w:line="276" w:lineRule="auto"/>
              <w:ind w:hanging="44" w:left="7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1"/>
                <w:sz w:val="24"/>
              </w:rPr>
              <w:t>№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к</w:t>
            </w:r>
            <w:r>
              <w:rPr>
                <w:rFonts w:ascii="Times New Roman" w:hAnsi="Times New Roman"/>
                <w:spacing w:val="-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E000000">
            <w:pPr>
              <w:pStyle w:val="Style_1"/>
              <w:widowControl w:val="0"/>
              <w:spacing w:after="0" w:before="4"/>
              <w:ind w:firstLine="0" w:left="358" w:right="3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F000000">
            <w:pPr>
              <w:pStyle w:val="Style_1"/>
              <w:widowControl w:val="0"/>
              <w:spacing w:after="0" w:before="4"/>
              <w:ind w:firstLine="0" w:left="3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0000000">
            <w:pPr>
              <w:pStyle w:val="Style_1"/>
              <w:widowControl w:val="0"/>
              <w:spacing w:after="0" w:before="4"/>
              <w:ind w:firstLine="0" w:left="564" w:right="5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1000000">
            <w:pPr>
              <w:pStyle w:val="Style_1"/>
              <w:widowControl w:val="0"/>
              <w:spacing w:after="0" w:before="4"/>
              <w:ind w:firstLine="0" w:left="0" w:right="49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четверг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2000000">
            <w:pPr>
              <w:pStyle w:val="Style_1"/>
              <w:widowControl w:val="0"/>
              <w:spacing w:after="0" w:before="4"/>
              <w:ind w:firstLine="0" w:left="464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пятница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3000000">
            <w:pPr>
              <w:pStyle w:val="Style_1"/>
              <w:widowControl w:val="0"/>
              <w:spacing w:after="0" w:before="4"/>
              <w:ind w:firstLine="0" w:left="2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</w:p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4000000">
            <w:pPr>
              <w:pStyle w:val="Style_1"/>
              <w:widowControl w:val="0"/>
              <w:spacing w:after="0" w:before="4" w:line="276" w:lineRule="auto"/>
              <w:ind w:firstLine="0" w:left="26" w:right="105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Назаренко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Марина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Юрьевна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5000000">
            <w:pPr>
              <w:pStyle w:val="Style_1"/>
              <w:widowControl w:val="0"/>
              <w:spacing w:after="0" w:before="0" w:line="264" w:lineRule="auto"/>
              <w:ind w:firstLine="0" w:left="131" w:right="23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Зав.женской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консультацией</w:t>
            </w:r>
          </w:p>
        </w:tc>
        <w:tc>
          <w:tcPr>
            <w:tcW w:type="dxa" w:w="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6000000">
            <w:pPr>
              <w:pStyle w:val="Style_1"/>
              <w:widowControl w:val="0"/>
              <w:spacing w:after="0" w:before="0"/>
              <w:ind w:firstLine="0" w:left="2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7000000">
            <w:pPr>
              <w:pStyle w:val="Style_1"/>
              <w:widowControl w:val="0"/>
              <w:spacing w:after="0" w:before="0"/>
              <w:ind w:firstLine="0" w:left="357" w:right="34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8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9000000">
            <w:pPr>
              <w:pStyle w:val="Style_1"/>
              <w:widowControl w:val="0"/>
              <w:spacing w:after="0" w:before="0"/>
              <w:ind w:firstLine="0" w:left="0" w:right="33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A000000">
            <w:pPr>
              <w:pStyle w:val="Style_1"/>
              <w:widowControl w:val="0"/>
              <w:spacing w:after="0" w:before="0"/>
              <w:ind w:firstLine="0" w:left="0" w:right="48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B000000">
            <w:pPr>
              <w:pStyle w:val="Style_1"/>
              <w:widowControl w:val="0"/>
              <w:spacing w:after="0" w:before="0"/>
              <w:ind w:firstLine="0" w:left="45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8.00-14.48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C000000">
            <w:pPr>
              <w:pStyle w:val="Style_1"/>
              <w:widowControl w:val="0"/>
              <w:spacing w:after="0" w:before="0"/>
              <w:ind w:firstLine="0" w:left="2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8.15-13.15</w:t>
            </w:r>
          </w:p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D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Солопова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Лилия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Петровна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E000000">
            <w:pPr>
              <w:pStyle w:val="Style_1"/>
              <w:widowControl w:val="0"/>
              <w:spacing w:after="0" w:before="0" w:line="264" w:lineRule="auto"/>
              <w:ind w:firstLine="0" w:left="131" w:right="2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 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1F000000">
            <w:pPr>
              <w:pStyle w:val="Style_1"/>
              <w:widowControl w:val="0"/>
              <w:spacing w:after="0" w:before="0"/>
              <w:ind w:firstLine="0" w:left="2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0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1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2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3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4000000">
            <w:pPr>
              <w:pStyle w:val="Style_1"/>
              <w:widowControl w:val="0"/>
              <w:spacing w:after="0" w:before="0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  <w:p w14:paraId="25000000">
            <w:pPr>
              <w:pStyle w:val="Style_1"/>
              <w:widowControl w:val="0"/>
              <w:spacing w:after="0" w:before="19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1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26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7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8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9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A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B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C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D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E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2F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0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1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2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3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</w:p>
          <w:p w14:paraId="34000000">
            <w:pPr>
              <w:pStyle w:val="Style_1"/>
              <w:widowControl w:val="0"/>
              <w:spacing w:after="0" w:before="99"/>
              <w:ind w:firstLine="0" w:left="24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8.00-13.00</w:t>
            </w:r>
          </w:p>
          <w:p w14:paraId="35000000">
            <w:pPr>
              <w:pStyle w:val="Style_1"/>
              <w:widowControl w:val="0"/>
              <w:spacing w:after="0" w:before="18"/>
              <w:ind w:firstLine="0" w:left="24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Дежурный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врач</w:t>
            </w:r>
          </w:p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6000000">
            <w:pPr>
              <w:pStyle w:val="Style_1"/>
              <w:widowControl w:val="0"/>
              <w:spacing w:after="0" w:before="0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12.05-20,00</w:t>
            </w:r>
          </w:p>
          <w:p w14:paraId="37000000">
            <w:pPr>
              <w:pStyle w:val="Style_1"/>
              <w:widowControl w:val="0"/>
              <w:spacing w:after="0" w:before="19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8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Колесникова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Ирина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Гелиевна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9000000">
            <w:pPr>
              <w:pStyle w:val="Style_1"/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A000000">
            <w:pPr>
              <w:pStyle w:val="Style_1"/>
              <w:widowControl w:val="0"/>
              <w:spacing w:after="0" w:before="0"/>
              <w:ind w:firstLine="0" w:left="2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B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C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3D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E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3F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0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68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1000000">
            <w:pPr>
              <w:pStyle w:val="Style_1"/>
              <w:widowControl w:val="0"/>
              <w:spacing w:after="0" w:before="0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10.30-20.00</w:t>
            </w:r>
          </w:p>
          <w:p w14:paraId="42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3000000">
            <w:pPr>
              <w:pStyle w:val="Style_1"/>
              <w:widowControl w:val="0"/>
              <w:spacing w:after="0" w:before="4" w:line="276" w:lineRule="auto"/>
              <w:ind w:firstLine="0" w:left="26" w:right="11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Коновалова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Елена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Андреевна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4000000">
            <w:pPr>
              <w:pStyle w:val="Style_1"/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5000000">
            <w:pPr>
              <w:pStyle w:val="Style_1"/>
              <w:widowControl w:val="0"/>
              <w:spacing w:after="0" w:before="0"/>
              <w:ind w:firstLine="0" w:left="2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6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7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8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9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A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B000000">
            <w:pPr>
              <w:pStyle w:val="Style_1"/>
              <w:widowControl w:val="0"/>
              <w:spacing w:after="0" w:before="19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C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4D000000">
            <w:pPr>
              <w:pStyle w:val="Style_1"/>
              <w:widowControl w:val="0"/>
              <w:spacing w:after="0" w:before="0"/>
              <w:ind w:firstLine="0" w:left="45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4E000000">
            <w:pPr>
              <w:pStyle w:val="Style_1"/>
              <w:widowControl w:val="0"/>
              <w:spacing w:after="0" w:before="0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10.30-20.00</w:t>
            </w:r>
          </w:p>
          <w:p w14:paraId="4F000000">
            <w:pPr>
              <w:pStyle w:val="Style_1"/>
              <w:widowControl w:val="0"/>
              <w:spacing w:after="0" w:before="19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,3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0000000">
            <w:pPr>
              <w:pStyle w:val="Style_1"/>
              <w:widowControl w:val="0"/>
              <w:spacing w:after="0" w:before="4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Ситникова Нина александровна </w:t>
            </w:r>
          </w:p>
          <w:p w14:paraId="51000000">
            <w:pPr>
              <w:pStyle w:val="Style_1"/>
              <w:widowControl w:val="0"/>
              <w:spacing w:after="0" w:before="25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2000000">
            <w:pPr>
              <w:pStyle w:val="Style_1"/>
              <w:widowControl w:val="0"/>
              <w:spacing w:after="0" w:before="0" w:line="264" w:lineRule="auto"/>
              <w:ind w:firstLine="91" w:left="134" w:right="11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</w:p>
        </w:tc>
        <w:tc>
          <w:tcPr>
            <w:tcW w:type="dxa" w:w="3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3000000">
            <w:pPr>
              <w:pStyle w:val="Style_1"/>
              <w:widowControl w:val="0"/>
              <w:spacing w:after="0" w:before="0"/>
              <w:ind w:firstLine="0" w:left="2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4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5000000">
            <w:pPr>
              <w:pStyle w:val="Style_1"/>
              <w:widowControl w:val="0"/>
              <w:spacing w:after="0" w:before="0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6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57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8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</w:p>
          <w:p w14:paraId="59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  <w:tbl>
            <w:tblPr>
              <w:tblInd w:type="dxa" w:w="0"/>
              <w:tblLayout w:type="fixed"/>
              <w:tblCellMar>
                <w:top w:type="dxa" w:w="0"/>
                <w:left w:type="dxa" w:w="7"/>
                <w:bottom w:type="dxa" w:w="0"/>
                <w:right w:type="dxa" w:w="7"/>
              </w:tblCellMar>
            </w:tblPr>
            <w:tblGrid>
              <w:gridCol w:w="1570"/>
            </w:tblGrid>
            <w:tr>
              <w:trPr>
                <w:trHeight w:hRule="atLeast" w:val="359"/>
              </w:trPr>
              <w:tc>
                <w:tcPr>
                  <w:tcW w:type="dxa" w:w="157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0"/>
                    <w:left w:type="dxa" w:w="7"/>
                    <w:bottom w:type="dxa" w:w="0"/>
                    <w:right w:type="dxa" w:w="7"/>
                  </w:tcMar>
                </w:tcPr>
                <w:p w14:paraId="5A000000">
                  <w:pPr>
                    <w:pStyle w:val="Style_1"/>
                    <w:widowControl w:val="0"/>
                    <w:spacing w:after="0" w:before="0"/>
                    <w:ind w:firstLine="0" w:left="347" w:right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7.30-17.00</w:t>
                  </w:r>
                </w:p>
                <w:p w14:paraId="5B000000">
                  <w:pPr>
                    <w:pStyle w:val="Style_1"/>
                    <w:widowControl w:val="0"/>
                    <w:spacing w:after="0" w:before="19"/>
                    <w:ind w:firstLine="0" w:left="351" w:right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(1,3 неделя)</w:t>
                  </w:r>
                </w:p>
              </w:tc>
            </w:tr>
            <w:tr>
              <w:trPr>
                <w:trHeight w:hRule="atLeast" w:val="359"/>
              </w:trPr>
              <w:tc>
                <w:tcPr>
                  <w:tcW w:type="dxa" w:w="1570"/>
                  <w:tcBorders>
                    <w:top w:color="000000" w:sz="6" w:val="single"/>
                    <w:left w:color="000000" w:sz="6" w:val="single"/>
                    <w:bottom w:color="000000" w:sz="6" w:val="single"/>
                    <w:right w:color="000000" w:sz="6" w:val="single"/>
                  </w:tcBorders>
                  <w:tcMar>
                    <w:top w:type="dxa" w:w="0"/>
                    <w:left w:type="dxa" w:w="7"/>
                    <w:bottom w:type="dxa" w:w="0"/>
                    <w:right w:type="dxa" w:w="7"/>
                  </w:tcMar>
                </w:tcPr>
                <w:p w14:paraId="5C000000">
                  <w:pPr>
                    <w:pStyle w:val="Style_1"/>
                    <w:widowControl w:val="0"/>
                    <w:spacing w:after="0" w:before="0"/>
                    <w:ind w:firstLine="0" w:left="351" w:right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10.30-20.00</w:t>
                  </w:r>
                </w:p>
                <w:p w14:paraId="5D000000">
                  <w:pPr>
                    <w:pStyle w:val="Style_1"/>
                    <w:widowControl w:val="0"/>
                    <w:spacing w:after="0" w:before="19"/>
                    <w:ind w:firstLine="0" w:left="351" w:right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(2,4неделя)</w:t>
                  </w:r>
                </w:p>
              </w:tc>
            </w:tr>
          </w:tbl>
          <w:p w14:paraId="5E000000">
            <w:pPr>
              <w:pStyle w:val="Style_1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5F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</w:p>
          <w:p w14:paraId="60000000">
            <w:pPr>
              <w:pStyle w:val="Style_1"/>
              <w:widowControl w:val="0"/>
              <w:spacing w:after="0" w:before="0"/>
              <w:ind w:firstLine="0" w:left="45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1000000">
            <w:pPr>
              <w:pStyle w:val="Style_1"/>
              <w:widowControl w:val="0"/>
              <w:spacing w:after="0" w:before="4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Кутнякова</w:t>
            </w:r>
          </w:p>
          <w:p w14:paraId="62000000">
            <w:pPr>
              <w:pStyle w:val="Style_1"/>
              <w:widowControl w:val="0"/>
              <w:spacing w:after="0" w:before="25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Валентина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Александровна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3000000">
            <w:pPr>
              <w:pStyle w:val="Style_1"/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4000000">
            <w:pPr>
              <w:pStyle w:val="Style_1"/>
              <w:widowControl w:val="0"/>
              <w:spacing w:after="0" w:before="0"/>
              <w:ind w:firstLine="0" w:left="2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5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66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7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68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9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A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6B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C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6D000000">
            <w:pPr>
              <w:pStyle w:val="Style_1"/>
              <w:widowControl w:val="0"/>
              <w:spacing w:after="0" w:before="0"/>
              <w:ind w:firstLine="0" w:left="45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6E000000">
            <w:pPr>
              <w:pStyle w:val="Style_1"/>
              <w:widowControl w:val="0"/>
              <w:spacing w:after="0" w:before="0"/>
              <w:ind w:firstLine="0" w:left="35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10.30-20.00</w:t>
            </w:r>
          </w:p>
          <w:p w14:paraId="6F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0000000">
            <w:pPr>
              <w:pStyle w:val="Style_1"/>
              <w:widowControl w:val="0"/>
              <w:spacing w:after="0" w:before="4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Лисина</w:t>
            </w:r>
          </w:p>
          <w:p w14:paraId="71000000">
            <w:pPr>
              <w:pStyle w:val="Style_1"/>
              <w:widowControl w:val="0"/>
              <w:spacing w:after="0" w:before="25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Михайловна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2000000">
            <w:pPr>
              <w:pStyle w:val="Style_1"/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3000000">
            <w:pPr>
              <w:pStyle w:val="Style_1"/>
              <w:widowControl w:val="0"/>
              <w:spacing w:after="0" w:before="0"/>
              <w:ind w:firstLine="0" w:left="2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4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5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6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7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8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7.30-15,25</w:t>
            </w:r>
          </w:p>
          <w:p w14:paraId="79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A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B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C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7.30-15.25</w:t>
            </w:r>
          </w:p>
          <w:p w14:paraId="7D000000">
            <w:pPr>
              <w:pStyle w:val="Style_1"/>
              <w:widowControl w:val="0"/>
              <w:spacing w:after="0" w:before="0"/>
              <w:ind w:firstLine="0" w:left="45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7E000000">
            <w:pPr>
              <w:pStyle w:val="Style_1"/>
              <w:widowControl w:val="0"/>
              <w:spacing w:after="0" w:before="0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12.05-20.00</w:t>
            </w:r>
          </w:p>
          <w:p w14:paraId="7F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0000000">
            <w:pPr>
              <w:pStyle w:val="Style_1"/>
              <w:widowControl w:val="0"/>
              <w:spacing w:after="0" w:before="4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Тюлькина</w:t>
            </w:r>
          </w:p>
          <w:p w14:paraId="81000000">
            <w:pPr>
              <w:pStyle w:val="Style_1"/>
              <w:widowControl w:val="0"/>
              <w:spacing w:after="0" w:before="25"/>
              <w:ind w:firstLine="0" w:left="26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Жанна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Викторовна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2000000">
            <w:pPr>
              <w:pStyle w:val="Style_1"/>
              <w:widowControl w:val="0"/>
              <w:spacing w:after="0" w:before="0" w:line="264" w:lineRule="auto"/>
              <w:ind w:firstLine="0" w:left="131" w:right="29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36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3000000">
            <w:pPr>
              <w:pStyle w:val="Style_1"/>
              <w:widowControl w:val="0"/>
              <w:spacing w:after="0" w:before="0"/>
              <w:ind w:firstLine="0" w:left="2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73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4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85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6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87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8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89000000">
            <w:pPr>
              <w:pStyle w:val="Style_1"/>
              <w:widowControl w:val="0"/>
              <w:spacing w:after="0" w:before="19"/>
              <w:ind w:firstLine="0" w:left="35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A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8B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C000000">
            <w:pPr>
              <w:pStyle w:val="Style_1"/>
              <w:widowControl w:val="0"/>
              <w:spacing w:after="0" w:before="0"/>
              <w:ind w:firstLine="0" w:left="45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7.30-17.00</w:t>
            </w:r>
          </w:p>
          <w:p w14:paraId="8D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172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36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8E000000">
            <w:pPr>
              <w:pStyle w:val="Style_1"/>
              <w:widowControl w:val="0"/>
              <w:spacing w:after="0" w:before="0"/>
              <w:ind w:firstLine="0" w:left="0" w:right="33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10.30-20.00</w:t>
            </w:r>
          </w:p>
          <w:p w14:paraId="8F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неделя)</w:t>
            </w:r>
          </w:p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</w:tbl>
    <w:p w14:paraId="90000000">
      <w:pPr>
        <w:pStyle w:val="Style_1"/>
      </w:pPr>
    </w:p>
    <w:p w14:paraId="91000000">
      <w:pPr>
        <w:sectPr>
          <w:type w:val="continuous"/>
          <w:pgSz w:h="12240" w:orient="landscape" w:w="15840"/>
          <w:pgMar w:bottom="280" w:footer="0" w:gutter="0" w:header="0" w:left="900" w:right="1300" w:top="1140"/>
        </w:sectPr>
      </w:pPr>
    </w:p>
    <w:p w14:paraId="92000000">
      <w:pPr>
        <w:pStyle w:val="Style_1"/>
        <w:rPr>
          <w:b w:val="1"/>
          <w:sz w:val="20"/>
          <w:u w:val="none"/>
        </w:rPr>
      </w:pPr>
    </w:p>
    <w:p w14:paraId="93000000">
      <w:pPr>
        <w:pStyle w:val="Style_1"/>
        <w:spacing w:after="0" w:before="11"/>
        <w:ind/>
        <w:rPr>
          <w:b w:val="1"/>
          <w:sz w:val="20"/>
          <w:u w:val="none"/>
        </w:rPr>
      </w:pPr>
    </w:p>
    <w:tbl>
      <w:tblPr>
        <w:tblInd w:type="dxa" w:w="121"/>
        <w:tblLayout w:type="fixed"/>
        <w:tblCellMar>
          <w:top w:type="dxa" w:w="0"/>
          <w:left w:type="dxa" w:w="7"/>
          <w:bottom w:type="dxa" w:w="0"/>
          <w:right w:type="dxa" w:w="7"/>
        </w:tblCellMar>
      </w:tblPr>
      <w:tblGrid>
        <w:gridCol w:w="2443"/>
        <w:gridCol w:w="1228"/>
        <w:gridCol w:w="437"/>
        <w:gridCol w:w="1734"/>
        <w:gridCol w:w="1587"/>
        <w:gridCol w:w="1588"/>
        <w:gridCol w:w="1584"/>
        <w:gridCol w:w="1700"/>
        <w:gridCol w:w="1174"/>
      </w:tblGrid>
      <w:tr>
        <w:trPr>
          <w:trHeight w:hRule="atLeast" w:val="1389"/>
          <w:hidden w:val="0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4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Вольф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Лидия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Ильинична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5000000">
            <w:pPr>
              <w:pStyle w:val="Style_1"/>
              <w:widowControl w:val="0"/>
              <w:spacing w:after="0" w:before="0" w:line="264" w:lineRule="auto"/>
              <w:ind w:firstLine="0" w:left="134" w:right="2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ультразвуково</w:t>
            </w:r>
          </w:p>
          <w:p w14:paraId="96000000">
            <w:pPr>
              <w:pStyle w:val="Style_1"/>
              <w:widowControl w:val="0"/>
              <w:spacing w:after="0" w:before="2" w:line="89" w:lineRule="exact"/>
              <w:ind w:firstLine="0" w:left="134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диагностики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7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8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8.00-16.33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9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8.00-16.33</w:t>
            </w:r>
          </w:p>
          <w:p w14:paraId="9A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B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8.00-16.33</w:t>
            </w:r>
          </w:p>
          <w:p w14:paraId="9C000000">
            <w:pPr>
              <w:pStyle w:val="Style_1"/>
              <w:widowControl w:val="0"/>
              <w:spacing w:after="0" w:before="0"/>
              <w:ind w:firstLine="0" w:left="348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D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8.00-16.33</w:t>
            </w:r>
          </w:p>
          <w:p w14:paraId="9E000000">
            <w:pPr>
              <w:pStyle w:val="Style_1"/>
              <w:widowControl w:val="0"/>
              <w:spacing w:after="0" w:before="0"/>
              <w:ind w:firstLine="0" w:left="0" w:right="3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9F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8.00-16.33</w:t>
            </w:r>
          </w:p>
          <w:p w14:paraId="A0000000">
            <w:pPr>
              <w:pStyle w:val="Style_1"/>
              <w:widowControl w:val="0"/>
              <w:spacing w:after="0" w:before="0"/>
              <w:ind w:firstLine="0" w:left="0" w:right="64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1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45"/>
        </w:trPr>
        <w:tc>
          <w:tcPr>
            <w:tcW w:type="dxa" w:w="244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2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Рюттель Н.М</w:t>
            </w:r>
          </w:p>
        </w:tc>
        <w:tc>
          <w:tcPr>
            <w:tcW w:type="dxa" w:w="122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3000000">
            <w:pPr>
              <w:pStyle w:val="Style_1"/>
              <w:widowControl w:val="0"/>
              <w:spacing w:after="0" w:before="0" w:line="264" w:lineRule="auto"/>
              <w:ind w:firstLine="0" w:left="134" w:right="2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ультразвуково</w:t>
            </w:r>
          </w:p>
          <w:p w14:paraId="A4000000">
            <w:pPr>
              <w:pStyle w:val="Style_1"/>
              <w:widowControl w:val="0"/>
              <w:spacing w:after="0" w:before="2" w:line="89" w:lineRule="exact"/>
              <w:ind w:firstLine="0" w:left="134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диагностики</w:t>
            </w:r>
          </w:p>
        </w:tc>
        <w:tc>
          <w:tcPr>
            <w:tcW w:type="dxa" w:w="43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5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173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6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7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8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8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8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9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7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A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45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B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ультразвуковой</w:t>
            </w:r>
          </w:p>
          <w:p w14:paraId="AC000000">
            <w:pPr>
              <w:pStyle w:val="Style_1"/>
              <w:widowControl w:val="0"/>
              <w:spacing w:after="0" w:before="25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диагностики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D000000">
            <w:pPr>
              <w:pStyle w:val="Style_1"/>
              <w:widowControl w:val="0"/>
              <w:spacing w:after="0" w:before="0" w:line="264" w:lineRule="auto"/>
              <w:ind w:firstLine="0" w:left="134" w:right="25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ультразвуково</w:t>
            </w:r>
          </w:p>
          <w:p w14:paraId="AE000000">
            <w:pPr>
              <w:pStyle w:val="Style_1"/>
              <w:widowControl w:val="0"/>
              <w:spacing w:after="0" w:before="2" w:line="89" w:lineRule="exact"/>
              <w:ind w:firstLine="0" w:left="134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диагностики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AF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0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1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7.00-16.00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2000000">
            <w:pPr>
              <w:pStyle w:val="Style_1"/>
              <w:widowControl w:val="0"/>
              <w:spacing w:after="0" w:before="0"/>
              <w:ind w:firstLine="0" w:left="348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7.00-16.00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3000000">
            <w:pPr>
              <w:pStyle w:val="Style_1"/>
              <w:widowControl w:val="0"/>
              <w:spacing w:after="0" w:before="0"/>
              <w:ind w:firstLine="0" w:left="0" w:right="3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7.00-16.00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4000000">
            <w:pPr>
              <w:pStyle w:val="Style_1"/>
              <w:widowControl w:val="0"/>
              <w:spacing w:after="0" w:before="0"/>
              <w:ind w:firstLine="0" w:left="0" w:right="64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7.00-16.00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5000000">
            <w:pPr>
              <w:pStyle w:val="Style_1"/>
              <w:widowControl w:val="0"/>
              <w:spacing w:after="0" w:before="4" w:line="276" w:lineRule="auto"/>
              <w:ind w:firstLine="0" w:left="26" w:right="2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доврачебного</w:t>
            </w:r>
            <w:r>
              <w:rPr>
                <w:rFonts w:ascii="Times New Roman" w:hAnsi="Times New Roman"/>
                <w:spacing w:val="-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приёма</w:t>
            </w:r>
          </w:p>
          <w:p w14:paraId="B6000000">
            <w:pPr>
              <w:pStyle w:val="Style_1"/>
              <w:widowControl w:val="0"/>
              <w:spacing w:after="0" w:before="4" w:line="276" w:lineRule="auto"/>
              <w:ind w:firstLine="0" w:left="26" w:right="21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Лысенко.М.Б</w:t>
            </w:r>
          </w:p>
        </w:tc>
        <w:tc>
          <w:tcPr>
            <w:tcW w:type="dxa" w:w="122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7000000">
            <w:pPr>
              <w:pStyle w:val="Style_1"/>
              <w:widowControl w:val="0"/>
              <w:spacing w:after="0" w:before="0"/>
              <w:ind w:firstLine="0" w:left="180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Акушерка</w:t>
            </w:r>
          </w:p>
        </w:tc>
        <w:tc>
          <w:tcPr>
            <w:tcW w:type="dxa" w:w="43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8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9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7.30-14.50</w:t>
            </w:r>
          </w:p>
          <w:p w14:paraId="BA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(1,3 неделя)</w:t>
            </w:r>
          </w:p>
        </w:tc>
        <w:tc>
          <w:tcPr>
            <w:tcW w:type="dxa" w:w="158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B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7.30-14.50</w:t>
            </w:r>
          </w:p>
        </w:tc>
        <w:tc>
          <w:tcPr>
            <w:tcW w:type="dxa" w:w="15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C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7.30-14.50</w:t>
            </w:r>
          </w:p>
          <w:p w14:paraId="BD000000">
            <w:pPr>
              <w:pStyle w:val="Style_1"/>
              <w:widowControl w:val="0"/>
              <w:spacing w:after="0" w:before="0"/>
              <w:ind w:firstLine="0" w:left="348" w:righ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BE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7.30-14.50</w:t>
            </w:r>
          </w:p>
          <w:p w14:paraId="BF000000">
            <w:pPr>
              <w:pStyle w:val="Style_1"/>
              <w:widowControl w:val="0"/>
              <w:spacing w:after="0" w:before="0"/>
              <w:ind w:firstLine="0" w:left="0" w:right="329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0000000">
            <w:pPr>
              <w:pStyle w:val="Style_1"/>
              <w:widowControl w:val="0"/>
              <w:spacing w:after="0" w:before="0"/>
              <w:ind w:firstLine="0" w:left="347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7.30-14.50</w:t>
            </w:r>
          </w:p>
          <w:p w14:paraId="C1000000">
            <w:pPr>
              <w:pStyle w:val="Style_1"/>
              <w:widowControl w:val="0"/>
              <w:spacing w:after="0" w:before="0"/>
              <w:ind w:firstLine="0" w:left="0" w:right="64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22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43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2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12.40-20.00</w:t>
            </w:r>
          </w:p>
          <w:p w14:paraId="C3000000">
            <w:pPr>
              <w:pStyle w:val="Style_1"/>
              <w:widowControl w:val="0"/>
              <w:spacing w:after="0" w:before="0"/>
              <w:ind w:firstLine="0" w:left="70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(2,4 неделя)</w:t>
            </w:r>
          </w:p>
        </w:tc>
        <w:tc>
          <w:tcPr>
            <w:tcW w:type="dxa" w:w="158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58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7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4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кольпоскопии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5000000">
            <w:pPr>
              <w:pStyle w:val="Style_1"/>
              <w:widowControl w:val="0"/>
              <w:spacing w:after="0" w:before="0" w:line="264" w:lineRule="auto"/>
              <w:ind w:hanging="106" w:left="331" w:right="1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6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7000000">
            <w:pPr>
              <w:pStyle w:val="Style_1"/>
              <w:widowControl w:val="0"/>
              <w:spacing w:after="0" w:before="0"/>
              <w:ind w:firstLine="0" w:left="70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12.00-13.35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8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12.00-13.35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9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12.00-13.35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A000000">
            <w:pPr>
              <w:pStyle w:val="Style_1"/>
              <w:widowControl w:val="0"/>
              <w:spacing w:after="0" w:before="0"/>
              <w:ind w:firstLine="0" w:left="0" w:right="32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12.00-13.35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B000000">
            <w:pPr>
              <w:pStyle w:val="Style_1"/>
              <w:widowControl w:val="0"/>
              <w:spacing w:after="0" w:before="0"/>
              <w:ind w:firstLine="0" w:left="0" w:right="6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12.00-13.35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359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C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хирургический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D000000">
            <w:pPr>
              <w:pStyle w:val="Style_1"/>
              <w:widowControl w:val="0"/>
              <w:spacing w:after="0" w:before="0" w:line="264" w:lineRule="auto"/>
              <w:ind w:hanging="106" w:left="331" w:right="1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Врач-акушер-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гинеколог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E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CF000000">
            <w:pPr>
              <w:pStyle w:val="Style_1"/>
              <w:widowControl w:val="0"/>
              <w:spacing w:after="0" w:before="0"/>
              <w:ind w:firstLine="0" w:left="70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0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8.00-17.00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1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8.00-17.00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2000000">
            <w:pPr>
              <w:pStyle w:val="Style_1"/>
              <w:widowControl w:val="0"/>
              <w:spacing w:after="0" w:before="0"/>
              <w:ind w:firstLine="0" w:left="0" w:right="32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3000000">
            <w:pPr>
              <w:pStyle w:val="Style_1"/>
              <w:widowControl w:val="0"/>
              <w:spacing w:after="0" w:before="0"/>
              <w:ind w:firstLine="0" w:left="0" w:right="6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8.00-17.00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546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4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Физиотерапевтический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кабинет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5000000">
            <w:pPr>
              <w:pStyle w:val="Style_1"/>
              <w:widowControl w:val="0"/>
              <w:spacing w:after="0" w:before="0" w:line="264" w:lineRule="auto"/>
              <w:ind w:firstLine="0" w:left="181" w:right="1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Медицинская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сестра по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физиотерапии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6000000">
            <w:pPr>
              <w:pStyle w:val="Style_1"/>
              <w:widowControl w:val="0"/>
              <w:spacing w:after="0" w:before="0"/>
              <w:ind w:firstLine="0" w:left="11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7000000">
            <w:pPr>
              <w:pStyle w:val="Style_1"/>
              <w:widowControl w:val="0"/>
              <w:spacing w:after="0" w:before="0"/>
              <w:ind w:firstLine="0" w:left="70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8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9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A000000">
            <w:pPr>
              <w:pStyle w:val="Style_1"/>
              <w:widowControl w:val="0"/>
              <w:spacing w:after="0" w:before="0"/>
              <w:ind w:firstLine="0" w:left="0" w:right="329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B000000">
            <w:pPr>
              <w:pStyle w:val="Style_1"/>
              <w:widowControl w:val="0"/>
              <w:spacing w:after="0" w:before="0"/>
              <w:ind w:firstLine="0" w:left="0" w:right="6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236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C000000">
            <w:pPr>
              <w:pStyle w:val="Style_1"/>
              <w:widowControl w:val="0"/>
              <w:spacing w:after="0" w:before="4"/>
              <w:ind w:firstLine="0" w:left="3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кабинет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D000000">
            <w:pPr>
              <w:pStyle w:val="Style_1"/>
              <w:widowControl w:val="0"/>
              <w:spacing w:after="0" w:before="0"/>
              <w:ind w:firstLine="0" w:left="180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Акушерка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E000000">
            <w:pPr>
              <w:pStyle w:val="Style_1"/>
              <w:widowControl w:val="0"/>
              <w:spacing w:after="0" w:before="0"/>
              <w:ind w:firstLine="0" w:left="15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DF000000">
            <w:pPr>
              <w:pStyle w:val="Style_1"/>
              <w:widowControl w:val="0"/>
              <w:spacing w:after="0" w:before="0"/>
              <w:ind w:firstLine="0" w:left="70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0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1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2000000">
            <w:pPr>
              <w:pStyle w:val="Style_1"/>
              <w:widowControl w:val="0"/>
              <w:spacing w:after="0" w:before="0"/>
              <w:ind w:firstLine="0" w:left="0" w:right="329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3000000">
            <w:pPr>
              <w:pStyle w:val="Style_1"/>
              <w:widowControl w:val="0"/>
              <w:spacing w:after="0" w:before="0"/>
              <w:ind w:firstLine="0" w:left="0" w:right="64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7.30-16.00</w:t>
            </w:r>
          </w:p>
        </w:tc>
        <w:tc>
          <w:tcPr>
            <w:tcW w:type="dxa" w:w="117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/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4000000">
            <w:pPr>
              <w:pStyle w:val="Style_1"/>
              <w:widowControl w:val="0"/>
              <w:spacing w:after="0" w:before="4" w:line="276" w:lineRule="auto"/>
              <w:ind w:firstLine="0" w:left="30" w:right="102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Локтионова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Ольга</w:t>
            </w:r>
            <w:r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Сергеевна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5000000">
            <w:pPr>
              <w:pStyle w:val="Style_1"/>
              <w:widowControl w:val="0"/>
              <w:spacing w:after="0" w:before="0"/>
              <w:ind w:firstLine="0" w:left="180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6000000">
            <w:pPr>
              <w:pStyle w:val="Style_1"/>
              <w:widowControl w:val="0"/>
              <w:spacing w:after="0" w:before="0"/>
              <w:ind w:firstLine="0" w:left="15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7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15.20-17.10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8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15.20-17.10</w:t>
            </w:r>
          </w:p>
          <w:p w14:paraId="E9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A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15.20-17.10</w:t>
            </w:r>
          </w:p>
          <w:p w14:paraId="EB000000">
            <w:pPr>
              <w:pStyle w:val="Style_1"/>
              <w:widowControl w:val="0"/>
              <w:tabs>
                <w:tab w:leader="none" w:pos="720" w:val="clear"/>
                <w:tab w:leader="none" w:pos="786" w:val="center"/>
              </w:tabs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C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15.20-17.10</w:t>
            </w:r>
          </w:p>
          <w:p w14:paraId="ED000000">
            <w:pPr>
              <w:pStyle w:val="Style_1"/>
              <w:widowControl w:val="0"/>
              <w:spacing w:after="0" w:before="0"/>
              <w:ind w:firstLine="0" w:left="0" w:right="33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EE000000">
            <w:pPr>
              <w:pStyle w:val="Style_1"/>
              <w:widowControl w:val="0"/>
              <w:spacing w:after="0" w:before="0"/>
              <w:ind w:firstLine="0" w:left="741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15.20-17.10</w:t>
            </w:r>
          </w:p>
          <w:p w14:paraId="EF000000">
            <w:pPr>
              <w:pStyle w:val="Style_1"/>
              <w:widowControl w:val="0"/>
              <w:spacing w:after="0" w:before="0"/>
              <w:ind w:firstLine="0" w:left="0" w:right="68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0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1"/>
        </w:trPr>
        <w:tc>
          <w:tcPr>
            <w:tcW w:type="dxa" w:w="24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1000000">
            <w:pPr>
              <w:pStyle w:val="Style_1"/>
              <w:widowControl w:val="0"/>
              <w:spacing w:after="0" w:before="4" w:line="276" w:lineRule="auto"/>
              <w:ind w:firstLine="0" w:left="26" w:right="11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Шабаева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Дамира</w:t>
            </w:r>
            <w:r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Мидхатовна</w:t>
            </w:r>
          </w:p>
        </w:tc>
        <w:tc>
          <w:tcPr>
            <w:tcW w:type="dxa" w:w="12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2000000">
            <w:pPr>
              <w:pStyle w:val="Style_1"/>
              <w:widowControl w:val="0"/>
              <w:spacing w:after="0" w:before="0"/>
              <w:ind w:firstLine="0" w:left="181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Юрисконсульт</w:t>
            </w:r>
          </w:p>
        </w:tc>
        <w:tc>
          <w:tcPr>
            <w:tcW w:type="dxa" w:w="4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3000000">
            <w:pPr>
              <w:pStyle w:val="Style_1"/>
              <w:widowControl w:val="0"/>
              <w:spacing w:after="0" w:before="0"/>
              <w:ind w:firstLine="0" w:left="15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7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4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10.00-11.00</w:t>
            </w:r>
          </w:p>
        </w:tc>
        <w:tc>
          <w:tcPr>
            <w:tcW w:type="dxa" w:w="15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5000000">
            <w:pPr>
              <w:pStyle w:val="Style_1"/>
              <w:widowControl w:val="0"/>
              <w:spacing w:after="0" w:before="0"/>
              <w:ind w:firstLine="0" w:left="347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6000000">
            <w:pPr>
              <w:pStyle w:val="Style_1"/>
              <w:widowControl w:val="0"/>
              <w:spacing w:after="0" w:before="0"/>
              <w:ind w:firstLine="0" w:left="348" w:right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7000000">
            <w:pPr>
              <w:pStyle w:val="Style_1"/>
              <w:widowControl w:val="0"/>
              <w:spacing w:after="0" w:before="0"/>
              <w:ind w:firstLine="0" w:left="0" w:right="33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8000000">
            <w:pPr>
              <w:pStyle w:val="Style_1"/>
              <w:widowControl w:val="0"/>
              <w:spacing w:after="0" w:before="0"/>
              <w:ind w:firstLine="0" w:left="0" w:right="687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10.00-11.00</w:t>
            </w:r>
          </w:p>
        </w:tc>
        <w:tc>
          <w:tcPr>
            <w:tcW w:type="dxa" w:w="11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900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91"/>
        </w:trPr>
        <w:tc>
          <w:tcPr>
            <w:tcW w:type="dxa" w:w="244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A000000">
            <w:pPr>
              <w:pStyle w:val="Style_1"/>
              <w:widowControl w:val="0"/>
              <w:spacing w:after="0" w:before="4" w:line="276" w:lineRule="auto"/>
              <w:ind w:firstLine="0" w:left="26" w:right="1133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Губаревич.Д.Ю</w:t>
            </w:r>
          </w:p>
        </w:tc>
        <w:tc>
          <w:tcPr>
            <w:tcW w:type="dxa" w:w="122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B000000">
            <w:pPr>
              <w:pStyle w:val="Style_1"/>
              <w:widowControl w:val="0"/>
              <w:spacing w:after="0" w:before="0"/>
              <w:ind w:firstLine="0" w:left="181" w:right="16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Инструктор ЛФК</w:t>
            </w:r>
          </w:p>
        </w:tc>
        <w:tc>
          <w:tcPr>
            <w:tcW w:type="dxa" w:w="43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C000000">
            <w:pPr>
              <w:pStyle w:val="Style_1"/>
              <w:widowControl w:val="0"/>
              <w:spacing w:after="0" w:before="0"/>
              <w:ind w:firstLine="0" w:left="15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73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D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10.00-13.20</w:t>
            </w:r>
          </w:p>
        </w:tc>
        <w:tc>
          <w:tcPr>
            <w:tcW w:type="dxa" w:w="1587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E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10.00-13.20</w:t>
            </w:r>
          </w:p>
        </w:tc>
        <w:tc>
          <w:tcPr>
            <w:tcW w:type="dxa" w:w="1588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FF00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10.00-13.20</w:t>
            </w:r>
          </w:p>
        </w:tc>
        <w:tc>
          <w:tcPr>
            <w:tcW w:type="dxa" w:w="158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001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10.00-13.20</w:t>
            </w:r>
          </w:p>
        </w:tc>
        <w:tc>
          <w:tcPr>
            <w:tcW w:type="dxa" w:w="17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1010000">
            <w:pPr>
              <w:pStyle w:val="Style_1"/>
              <w:widowControl w:val="0"/>
              <w:spacing w:after="0" w:before="0"/>
              <w:ind w:firstLine="0" w:left="741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10.00-13.20</w:t>
            </w:r>
          </w:p>
        </w:tc>
        <w:tc>
          <w:tcPr>
            <w:tcW w:type="dxa" w:w="1174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"/>
              <w:bottom w:type="dxa" w:w="0"/>
              <w:right w:type="dxa" w:w="7"/>
            </w:tcMar>
          </w:tcPr>
          <w:p w14:paraId="02010000">
            <w:pPr>
              <w:pStyle w:val="Style_1"/>
              <w:widowControl w:val="0"/>
              <w:spacing w:after="0" w:before="0"/>
              <w:ind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3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p w14:paraId="04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p w14:paraId="05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p w14:paraId="06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p w14:paraId="07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Заведующий: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М.Ю.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Назаренко</w:t>
      </w:r>
    </w:p>
    <w:p w14:paraId="08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rFonts w:ascii="Times New Roman" w:hAnsi="Times New Roman"/>
          <w:sz w:val="24"/>
        </w:rPr>
      </w:pPr>
    </w:p>
    <w:p w14:paraId="09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p w14:paraId="0A010000">
      <w:pPr>
        <w:pStyle w:val="Style_1"/>
        <w:tabs>
          <w:tab w:leader="none" w:pos="720" w:val="clear"/>
          <w:tab w:leader="none" w:pos="2967" w:val="left"/>
        </w:tabs>
        <w:spacing w:after="0" w:before="2"/>
        <w:ind w:firstLine="0" w:left="789" w:right="0"/>
        <w:rPr>
          <w:sz w:val="20"/>
        </w:rPr>
      </w:pPr>
    </w:p>
    <w:sectPr>
      <w:type w:val="nextPage"/>
      <w:pgSz w:h="12240" w:orient="landscape" w:w="15840"/>
      <w:pgMar w:bottom="280" w:footer="0" w:gutter="0" w:header="0" w:left="900" w:right="1300" w:top="11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4"/>
    </w:rPr>
  </w:style>
  <w:style w:styleId="Style_2" w:type="paragraph">
    <w:name w:val="Указатель"/>
    <w:basedOn w:val="Style_1"/>
    <w:link w:val="Style_2_ch"/>
    <w:rPr>
      <w:rFonts w:ascii="PT Astra Serif" w:hAnsi="PT Astra Serif"/>
    </w:rPr>
  </w:style>
  <w:style w:styleId="Style_2_ch" w:type="character">
    <w:name w:val="Указатель"/>
    <w:basedOn w:val="Style_1_ch"/>
    <w:link w:val="Style_2"/>
    <w:rPr>
      <w:rFonts w:ascii="PT Astra Serif" w:hAnsi="PT Astra Serif"/>
    </w:rPr>
  </w:style>
  <w:style w:styleId="Style_3" w:type="paragraph">
    <w:name w:val="Contents 9"/>
    <w:link w:val="Style_3_ch"/>
    <w:rPr>
      <w:rFonts w:ascii="XO Thames" w:hAnsi="XO Thames"/>
      <w:sz w:val="28"/>
    </w:rPr>
  </w:style>
  <w:style w:styleId="Style_3_ch" w:type="character">
    <w:name w:val="Contents 9"/>
    <w:link w:val="Style_3"/>
    <w:rPr>
      <w:rFonts w:ascii="XO Thames" w:hAnsi="XO Thames"/>
      <w:sz w:val="28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List"/>
    <w:basedOn w:val="Style_9"/>
    <w:link w:val="Style_8_ch"/>
    <w:rPr>
      <w:rFonts w:ascii="PT Astra Serif" w:hAnsi="PT Astra Serif"/>
    </w:rPr>
  </w:style>
  <w:style w:styleId="Style_8_ch" w:type="character">
    <w:name w:val="List"/>
    <w:basedOn w:val="Style_9_ch"/>
    <w:link w:val="Style_8"/>
    <w:rPr>
      <w:rFonts w:ascii="PT Astra Serif" w:hAnsi="PT Astra Serif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Heading 21"/>
    <w:link w:val="Style_12_ch"/>
    <w:rPr>
      <w:rFonts w:ascii="XO Thames" w:hAnsi="XO Thames"/>
      <w:b w:val="1"/>
      <w:sz w:val="28"/>
    </w:rPr>
  </w:style>
  <w:style w:styleId="Style_12_ch" w:type="character">
    <w:name w:val="Heading 21"/>
    <w:link w:val="Style_12"/>
    <w:rPr>
      <w:rFonts w:ascii="XO Thames" w:hAnsi="XO Thames"/>
      <w:b w:val="1"/>
      <w:sz w:val="28"/>
    </w:rPr>
  </w:style>
  <w:style w:styleId="Style_13" w:type="paragraph">
    <w:name w:val="Endnote1"/>
    <w:link w:val="Style_1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3_ch" w:type="character">
    <w:name w:val="Endnote1"/>
    <w:link w:val="Style_13"/>
    <w:rPr>
      <w:rFonts w:ascii="XO Thames" w:hAnsi="XO Thames"/>
      <w:color w:val="000000"/>
      <w:spacing w:val="0"/>
      <w:sz w:val="22"/>
    </w:rPr>
  </w:style>
  <w:style w:styleId="Style_14" w:type="paragraph">
    <w:name w:val="Contents 5"/>
    <w:link w:val="Style_14_ch"/>
    <w:rPr>
      <w:rFonts w:ascii="XO Thames" w:hAnsi="XO Thames"/>
      <w:sz w:val="28"/>
    </w:rPr>
  </w:style>
  <w:style w:styleId="Style_14_ch" w:type="character">
    <w:name w:val="Contents 5"/>
    <w:link w:val="Style_14"/>
    <w:rPr>
      <w:rFonts w:ascii="XO Thames" w:hAnsi="XO Thames"/>
      <w:sz w:val="28"/>
    </w:rPr>
  </w:style>
  <w:style w:styleId="Style_15" w:type="paragraph">
    <w:name w:val="Contents 4"/>
    <w:link w:val="Style_15_ch"/>
    <w:rPr>
      <w:rFonts w:ascii="XO Thames" w:hAnsi="XO Thames"/>
      <w:sz w:val="28"/>
    </w:rPr>
  </w:style>
  <w:style w:styleId="Style_15_ch" w:type="character">
    <w:name w:val="Contents 4"/>
    <w:link w:val="Style_15"/>
    <w:rPr>
      <w:rFonts w:ascii="XO Thames" w:hAnsi="XO Thames"/>
      <w:sz w:val="28"/>
    </w:rPr>
  </w:style>
  <w:style w:styleId="Style_16" w:type="paragraph">
    <w:name w:val="Contents 8"/>
    <w:link w:val="Style_16_ch"/>
    <w:rPr>
      <w:rFonts w:ascii="XO Thames" w:hAnsi="XO Thames"/>
      <w:sz w:val="28"/>
    </w:rPr>
  </w:style>
  <w:style w:styleId="Style_16_ch" w:type="character">
    <w:name w:val="Contents 8"/>
    <w:link w:val="Style_16"/>
    <w:rPr>
      <w:rFonts w:ascii="XO Thames" w:hAnsi="XO Thames"/>
      <w:sz w:val="28"/>
    </w:rPr>
  </w:style>
  <w:style w:styleId="Style_17" w:type="paragraph">
    <w:name w:val="Колонтитул"/>
    <w:link w:val="Style_17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7_ch" w:type="character">
    <w:name w:val="Колонтитул"/>
    <w:link w:val="Style_17"/>
    <w:rPr>
      <w:rFonts w:ascii="XO Thames" w:hAnsi="XO Thames"/>
      <w:color w:val="000000"/>
      <w:spacing w:val="0"/>
      <w:sz w:val="20"/>
    </w:rPr>
  </w:style>
  <w:style w:styleId="Style_18" w:type="paragraph">
    <w:name w:val="Contents 2"/>
    <w:link w:val="Style_18_ch"/>
    <w:rPr>
      <w:rFonts w:ascii="XO Thames" w:hAnsi="XO Thames"/>
      <w:sz w:val="28"/>
    </w:rPr>
  </w:style>
  <w:style w:styleId="Style_18_ch" w:type="character">
    <w:name w:val="Contents 2"/>
    <w:link w:val="Style_18"/>
    <w:rPr>
      <w:rFonts w:ascii="XO Thames" w:hAnsi="XO Thames"/>
      <w:sz w:val="28"/>
    </w:rPr>
  </w:style>
  <w:style w:styleId="Style_19" w:type="paragraph">
    <w:name w:val="Contents 1"/>
    <w:link w:val="Style_19_ch"/>
    <w:rPr>
      <w:rFonts w:ascii="XO Thames" w:hAnsi="XO Thames"/>
      <w:b w:val="1"/>
      <w:sz w:val="28"/>
    </w:rPr>
  </w:style>
  <w:style w:styleId="Style_19_ch" w:type="character">
    <w:name w:val="Contents 1"/>
    <w:link w:val="Style_19"/>
    <w:rPr>
      <w:rFonts w:ascii="XO Thames" w:hAnsi="XO Thames"/>
      <w:b w:val="1"/>
      <w:sz w:val="28"/>
    </w:rPr>
  </w:style>
  <w:style w:styleId="Style_20" w:type="paragraph">
    <w:name w:val="Heading 31"/>
    <w:link w:val="Style_20_ch"/>
    <w:rPr>
      <w:rFonts w:ascii="XO Thames" w:hAnsi="XO Thames"/>
      <w:b w:val="1"/>
      <w:sz w:val="26"/>
    </w:rPr>
  </w:style>
  <w:style w:styleId="Style_20_ch" w:type="character">
    <w:name w:val="Heading 31"/>
    <w:link w:val="Style_20"/>
    <w:rPr>
      <w:rFonts w:ascii="XO Thames" w:hAnsi="XO Thames"/>
      <w:b w:val="1"/>
      <w:sz w:val="26"/>
    </w:rPr>
  </w:style>
  <w:style w:styleId="Style_21" w:type="paragraph">
    <w:name w:val="toc 3"/>
    <w:next w:val="Style_1"/>
    <w:link w:val="Style_2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3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pacing w:val="0"/>
      <w:sz w:val="22"/>
    </w:rPr>
  </w:style>
  <w:style w:styleId="Style_23" w:type="paragraph">
    <w:name w:val="Contents 7"/>
    <w:link w:val="Style_23_ch"/>
    <w:rPr>
      <w:rFonts w:ascii="XO Thames" w:hAnsi="XO Thames"/>
      <w:sz w:val="28"/>
    </w:rPr>
  </w:style>
  <w:style w:styleId="Style_23_ch" w:type="character">
    <w:name w:val="Contents 7"/>
    <w:link w:val="Style_23"/>
    <w:rPr>
      <w:rFonts w:ascii="XO Thames" w:hAnsi="XO Thames"/>
      <w:sz w:val="28"/>
    </w:rPr>
  </w:style>
  <w:style w:styleId="Style_24" w:type="paragraph">
    <w:name w:val="heading 1"/>
    <w:next w:val="Style_1"/>
    <w:link w:val="Style_2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4_ch" w:type="character">
    <w:name w:val="heading 1"/>
    <w:link w:val="Style_24"/>
    <w:rPr>
      <w:rFonts w:ascii="XO Thames" w:hAnsi="XO Thames"/>
      <w:b w:val="1"/>
      <w:color w:val="000000"/>
      <w:spacing w:val="0"/>
      <w:sz w:val="32"/>
    </w:rPr>
  </w:style>
  <w:style w:styleId="Style_25" w:type="paragraph">
    <w:name w:val="Heading 51"/>
    <w:link w:val="Style_25_ch"/>
    <w:rPr>
      <w:rFonts w:ascii="XO Thames" w:hAnsi="XO Thames"/>
      <w:b w:val="1"/>
      <w:sz w:val="22"/>
    </w:rPr>
  </w:style>
  <w:style w:styleId="Style_25_ch" w:type="character">
    <w:name w:val="Heading 51"/>
    <w:link w:val="Style_25"/>
    <w:rPr>
      <w:rFonts w:ascii="XO Thames" w:hAnsi="XO Thames"/>
      <w:b w:val="1"/>
      <w:sz w:val="22"/>
    </w:rPr>
  </w:style>
  <w:style w:styleId="Style_26" w:type="paragraph">
    <w:name w:val="Internet link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26_ch" w:type="character">
    <w:name w:val="Internet link"/>
    <w:link w:val="Style_26"/>
    <w:rPr>
      <w:rFonts w:ascii="XO Thames" w:hAnsi="XO Thames"/>
      <w:color w:val="0000FF"/>
      <w:spacing w:val="0"/>
      <w:sz w:val="24"/>
      <w:u w:val="single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1"/>
    <w:link w:val="Style_2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9_ch" w:type="character">
    <w:name w:val="toc 1"/>
    <w:link w:val="Style_29"/>
    <w:rPr>
      <w:rFonts w:ascii="XO Thames" w:hAnsi="XO Thames"/>
      <w:b w:val="1"/>
      <w:color w:val="000000"/>
      <w:spacing w:val="0"/>
      <w:sz w:val="28"/>
    </w:rPr>
  </w:style>
  <w:style w:styleId="Style_30" w:type="paragraph">
    <w:name w:val="Header and Footer"/>
    <w:link w:val="Style_30_ch"/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Subtitle1"/>
    <w:link w:val="Style_31_ch"/>
    <w:rPr>
      <w:rFonts w:ascii="XO Thames" w:hAnsi="XO Thames"/>
      <w:i w:val="1"/>
      <w:sz w:val="24"/>
    </w:rPr>
  </w:style>
  <w:style w:styleId="Style_31_ch" w:type="character">
    <w:name w:val="Subtitle1"/>
    <w:link w:val="Style_31"/>
    <w:rPr>
      <w:rFonts w:ascii="XO Thames" w:hAnsi="XO Thames"/>
      <w:i w:val="1"/>
      <w:sz w:val="24"/>
    </w:rPr>
  </w:style>
  <w:style w:styleId="Style_32" w:type="paragraph">
    <w:name w:val="toc 9"/>
    <w:next w:val="Style_1"/>
    <w:link w:val="Style_3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9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Заголовок"/>
    <w:basedOn w:val="Style_1"/>
    <w:next w:val="Style_9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1_ch"/>
    <w:link w:val="Style_33"/>
    <w:rPr>
      <w:rFonts w:ascii="PT Astra Serif" w:hAnsi="PT Astra Serif"/>
      <w:sz w:val="28"/>
    </w:rPr>
  </w:style>
  <w:style w:styleId="Style_34" w:type="paragraph">
    <w:name w:val="Heading 41"/>
    <w:link w:val="Style_34_ch"/>
    <w:rPr>
      <w:rFonts w:ascii="XO Thames" w:hAnsi="XO Thames"/>
      <w:b w:val="1"/>
      <w:sz w:val="24"/>
    </w:rPr>
  </w:style>
  <w:style w:styleId="Style_34_ch" w:type="character">
    <w:name w:val="Heading 41"/>
    <w:link w:val="Style_34"/>
    <w:rPr>
      <w:rFonts w:ascii="XO Thames" w:hAnsi="XO Thames"/>
      <w:b w:val="1"/>
      <w:sz w:val="24"/>
    </w:rPr>
  </w:style>
  <w:style w:styleId="Style_35" w:type="paragraph">
    <w:name w:val="toc 8"/>
    <w:next w:val="Style_1"/>
    <w:link w:val="Style_3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8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Title1"/>
    <w:link w:val="Style_36_ch"/>
    <w:rPr>
      <w:rFonts w:ascii="XO Thames" w:hAnsi="XO Thames"/>
      <w:b w:val="1"/>
      <w:caps w:val="1"/>
      <w:sz w:val="40"/>
    </w:rPr>
  </w:style>
  <w:style w:styleId="Style_36_ch" w:type="character">
    <w:name w:val="Title1"/>
    <w:link w:val="Style_36"/>
    <w:rPr>
      <w:rFonts w:ascii="XO Thames" w:hAnsi="XO Thames"/>
      <w:b w:val="1"/>
      <w:caps w:val="1"/>
      <w:sz w:val="40"/>
    </w:rPr>
  </w:style>
  <w:style w:styleId="Style_37" w:type="paragraph">
    <w:name w:val="Caption"/>
    <w:basedOn w:val="Style_1"/>
    <w:link w:val="Style_37_ch"/>
    <w:pPr>
      <w:spacing w:after="120" w:before="120"/>
      <w:ind/>
    </w:pPr>
    <w:rPr>
      <w:rFonts w:ascii="PT Astra Serif" w:hAnsi="PT Astra Serif"/>
      <w:i w:val="1"/>
      <w:sz w:val="24"/>
    </w:rPr>
  </w:style>
  <w:style w:styleId="Style_37_ch" w:type="character">
    <w:name w:val="Caption"/>
    <w:basedOn w:val="Style_1_ch"/>
    <w:link w:val="Style_37"/>
    <w:rPr>
      <w:rFonts w:ascii="PT Astra Serif" w:hAnsi="PT Astra Serif"/>
      <w:i w:val="1"/>
      <w:sz w:val="24"/>
    </w:rPr>
  </w:style>
  <w:style w:styleId="Style_9" w:type="paragraph">
    <w:name w:val="Body Text"/>
    <w:basedOn w:val="Style_1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38" w:type="paragraph">
    <w:name w:val="toc 5"/>
    <w:next w:val="Style_1"/>
    <w:link w:val="Style_38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5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Contents 6"/>
    <w:link w:val="Style_39_ch"/>
    <w:rPr>
      <w:rFonts w:ascii="XO Thames" w:hAnsi="XO Thames"/>
      <w:sz w:val="28"/>
    </w:rPr>
  </w:style>
  <w:style w:styleId="Style_39_ch" w:type="character">
    <w:name w:val="Contents 6"/>
    <w:link w:val="Style_39"/>
    <w:rPr>
      <w:rFonts w:ascii="XO Thames" w:hAnsi="XO Thames"/>
      <w:sz w:val="28"/>
    </w:rPr>
  </w:style>
  <w:style w:styleId="Style_40" w:type="paragraph">
    <w:name w:val="Subtitle"/>
    <w:next w:val="Style_1"/>
    <w:link w:val="Style_40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0_ch" w:type="character">
    <w:name w:val="Subtitle"/>
    <w:link w:val="Style_40"/>
    <w:rPr>
      <w:rFonts w:ascii="XO Thames" w:hAnsi="XO Thames"/>
      <w:i w:val="1"/>
      <w:color w:val="000000"/>
      <w:spacing w:val="0"/>
      <w:sz w:val="24"/>
    </w:rPr>
  </w:style>
  <w:style w:styleId="Style_41" w:type="paragraph">
    <w:name w:val="Heading 11"/>
    <w:link w:val="Style_41_ch"/>
    <w:rPr>
      <w:rFonts w:ascii="XO Thames" w:hAnsi="XO Thames"/>
      <w:b w:val="1"/>
      <w:sz w:val="32"/>
    </w:rPr>
  </w:style>
  <w:style w:styleId="Style_41_ch" w:type="character">
    <w:name w:val="Heading 11"/>
    <w:link w:val="Style_41"/>
    <w:rPr>
      <w:rFonts w:ascii="XO Thames" w:hAnsi="XO Thames"/>
      <w:b w:val="1"/>
      <w:sz w:val="32"/>
    </w:rPr>
  </w:style>
  <w:style w:styleId="Style_42" w:type="paragraph">
    <w:name w:val="Title"/>
    <w:next w:val="Style_1"/>
    <w:link w:val="Style_42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color w:val="000000"/>
      <w:spacing w:val="0"/>
      <w:sz w:val="40"/>
    </w:rPr>
  </w:style>
  <w:style w:styleId="Style_43" w:type="paragraph">
    <w:name w:val="heading 4"/>
    <w:next w:val="Style_1"/>
    <w:link w:val="Style_4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Contents 3"/>
    <w:link w:val="Style_44_ch"/>
    <w:rPr>
      <w:rFonts w:ascii="XO Thames" w:hAnsi="XO Thames"/>
      <w:sz w:val="28"/>
    </w:rPr>
  </w:style>
  <w:style w:styleId="Style_44_ch" w:type="character">
    <w:name w:val="Contents 3"/>
    <w:link w:val="Style_44"/>
    <w:rPr>
      <w:rFonts w:ascii="XO Thames" w:hAnsi="XO Thames"/>
      <w:sz w:val="28"/>
    </w:rPr>
  </w:style>
  <w:style w:styleId="Style_45" w:type="paragraph">
    <w:name w:val="Footnote1"/>
    <w:link w:val="Style_4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_ch" w:type="character">
    <w:name w:val="Footnote1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heading 2"/>
    <w:next w:val="Style_1"/>
    <w:link w:val="Style_4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6_ch" w:type="character">
    <w:name w:val="heading 2"/>
    <w:link w:val="Style_46"/>
    <w:rPr>
      <w:rFonts w:ascii="XO Thames" w:hAnsi="XO Thames"/>
      <w:b w:val="1"/>
      <w:color w:val="000000"/>
      <w:spacing w:val="0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2026-01-12T07:34:17Z</dcterms:modified>
</cp:coreProperties>
</file>